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D38" w:rsidRPr="00100BD1" w:rsidRDefault="00AA2F6B" w:rsidP="00F20C66">
      <w:pPr>
        <w:spacing w:after="0" w:line="360" w:lineRule="auto"/>
        <w:contextualSpacing/>
        <w:jc w:val="both"/>
        <w:rPr>
          <w:rFonts w:ascii="Arial" w:hAnsi="Arial" w:cs="Arial"/>
          <w:sz w:val="24"/>
          <w:szCs w:val="24"/>
        </w:rPr>
      </w:pPr>
      <w:r>
        <w:rPr>
          <w:rFonts w:ascii="Arial" w:hAnsi="Arial" w:cs="Arial"/>
          <w:b/>
          <w:sz w:val="24"/>
          <w:szCs w:val="24"/>
        </w:rPr>
        <w:t>SISTEMA PÚ</w:t>
      </w:r>
      <w:r w:rsidR="00DD3D38" w:rsidRPr="00100BD1">
        <w:rPr>
          <w:rFonts w:ascii="Arial" w:hAnsi="Arial" w:cs="Arial"/>
          <w:b/>
          <w:sz w:val="24"/>
          <w:szCs w:val="24"/>
        </w:rPr>
        <w:t xml:space="preserve">BLICO DE ESCRITURAÇÃO DIGITAL: </w:t>
      </w:r>
      <w:r w:rsidR="00DD3D38" w:rsidRPr="00100BD1">
        <w:rPr>
          <w:rFonts w:ascii="Arial" w:hAnsi="Arial" w:cs="Arial"/>
          <w:sz w:val="24"/>
          <w:szCs w:val="24"/>
        </w:rPr>
        <w:t xml:space="preserve">UM ESTUDO SOBRE AS INCONSISTÊNCIAS OCORRIDAS NA IMPORTAÇÃO DO ARQUIVO </w:t>
      </w:r>
      <w:r w:rsidR="00DD3D38" w:rsidRPr="001C40C9">
        <w:rPr>
          <w:rFonts w:ascii="Arial" w:hAnsi="Arial" w:cs="Arial"/>
          <w:sz w:val="24"/>
          <w:szCs w:val="24"/>
        </w:rPr>
        <w:t>SPED</w:t>
      </w:r>
      <w:r>
        <w:rPr>
          <w:rFonts w:ascii="Arial" w:hAnsi="Arial" w:cs="Arial"/>
          <w:sz w:val="24"/>
          <w:szCs w:val="24"/>
        </w:rPr>
        <w:t xml:space="preserve"> FISCAL</w:t>
      </w:r>
      <w:r w:rsidR="00DD3D38" w:rsidRPr="00100BD1">
        <w:rPr>
          <w:rFonts w:ascii="Arial" w:hAnsi="Arial" w:cs="Arial"/>
          <w:sz w:val="24"/>
          <w:szCs w:val="24"/>
        </w:rPr>
        <w:t xml:space="preserve"> </w:t>
      </w:r>
      <w:r w:rsidR="00A06604">
        <w:rPr>
          <w:rFonts w:ascii="Arial" w:hAnsi="Arial" w:cs="Arial"/>
          <w:sz w:val="24"/>
          <w:szCs w:val="24"/>
        </w:rPr>
        <w:t>PARA O</w:t>
      </w:r>
      <w:r w:rsidR="00DD3D38" w:rsidRPr="00100BD1">
        <w:rPr>
          <w:rFonts w:ascii="Arial" w:hAnsi="Arial" w:cs="Arial"/>
          <w:sz w:val="24"/>
          <w:szCs w:val="24"/>
        </w:rPr>
        <w:t>S ESCRITÓRIOS DE CONTABILIDADE DE GURUPI-TO.</w:t>
      </w:r>
    </w:p>
    <w:p w:rsidR="00DD3D38" w:rsidRPr="00100BD1" w:rsidRDefault="00DD3D38" w:rsidP="00F20C66">
      <w:pPr>
        <w:spacing w:after="0" w:line="360" w:lineRule="auto"/>
        <w:contextualSpacing/>
        <w:jc w:val="center"/>
        <w:rPr>
          <w:rFonts w:ascii="Arial" w:hAnsi="Arial" w:cs="Arial"/>
          <w:sz w:val="24"/>
          <w:szCs w:val="24"/>
        </w:rPr>
      </w:pPr>
    </w:p>
    <w:p w:rsidR="00DD3D38" w:rsidRPr="00100BD1" w:rsidRDefault="00DD3D38" w:rsidP="00F20C66">
      <w:pPr>
        <w:spacing w:after="0" w:line="360" w:lineRule="auto"/>
        <w:contextualSpacing/>
        <w:jc w:val="right"/>
        <w:rPr>
          <w:rFonts w:ascii="Arial" w:hAnsi="Arial" w:cs="Arial"/>
          <w:sz w:val="24"/>
          <w:szCs w:val="24"/>
        </w:rPr>
      </w:pPr>
      <w:r w:rsidRPr="00100BD1">
        <w:rPr>
          <w:rFonts w:ascii="Arial" w:hAnsi="Arial" w:cs="Arial"/>
          <w:sz w:val="24"/>
          <w:szCs w:val="24"/>
        </w:rPr>
        <w:t xml:space="preserve">¹ALMEIDA, </w:t>
      </w:r>
      <w:proofErr w:type="spellStart"/>
      <w:r w:rsidRPr="00100BD1">
        <w:rPr>
          <w:rFonts w:ascii="Arial" w:hAnsi="Arial" w:cs="Arial"/>
          <w:sz w:val="24"/>
          <w:szCs w:val="24"/>
        </w:rPr>
        <w:t>Lunara</w:t>
      </w:r>
      <w:proofErr w:type="spellEnd"/>
      <w:r w:rsidRPr="00100BD1">
        <w:rPr>
          <w:rFonts w:ascii="Arial" w:hAnsi="Arial" w:cs="Arial"/>
          <w:sz w:val="24"/>
          <w:szCs w:val="24"/>
        </w:rPr>
        <w:t xml:space="preserve"> Silva;</w:t>
      </w:r>
    </w:p>
    <w:p w:rsidR="00DD3D38" w:rsidRPr="00100BD1" w:rsidRDefault="00DD3D38" w:rsidP="00F20C66">
      <w:pPr>
        <w:spacing w:after="0" w:line="360" w:lineRule="auto"/>
        <w:contextualSpacing/>
        <w:jc w:val="right"/>
        <w:rPr>
          <w:rFonts w:ascii="Arial" w:hAnsi="Arial" w:cs="Arial"/>
          <w:sz w:val="24"/>
          <w:szCs w:val="24"/>
        </w:rPr>
      </w:pPr>
      <w:r w:rsidRPr="00100BD1">
        <w:rPr>
          <w:rFonts w:ascii="Arial" w:hAnsi="Arial" w:cs="Arial"/>
          <w:sz w:val="24"/>
          <w:szCs w:val="24"/>
        </w:rPr>
        <w:t>²CORREI</w:t>
      </w:r>
      <w:r w:rsidR="00B96AC1">
        <w:rPr>
          <w:rFonts w:ascii="Arial" w:hAnsi="Arial" w:cs="Arial"/>
          <w:sz w:val="24"/>
          <w:szCs w:val="24"/>
        </w:rPr>
        <w:t>A</w:t>
      </w:r>
      <w:r w:rsidRPr="00100BD1">
        <w:rPr>
          <w:rFonts w:ascii="Arial" w:hAnsi="Arial" w:cs="Arial"/>
          <w:sz w:val="24"/>
          <w:szCs w:val="24"/>
        </w:rPr>
        <w:t>, Alessandra Martins;</w:t>
      </w:r>
    </w:p>
    <w:p w:rsidR="00DD3D38" w:rsidRPr="00100BD1" w:rsidRDefault="00DD3D38" w:rsidP="00F20C66">
      <w:pPr>
        <w:spacing w:after="0" w:line="360" w:lineRule="auto"/>
        <w:contextualSpacing/>
        <w:jc w:val="right"/>
        <w:rPr>
          <w:rFonts w:ascii="Arial" w:hAnsi="Arial" w:cs="Arial"/>
          <w:sz w:val="24"/>
          <w:szCs w:val="24"/>
        </w:rPr>
      </w:pPr>
      <w:r w:rsidRPr="00100BD1">
        <w:rPr>
          <w:rFonts w:ascii="Arial" w:hAnsi="Arial" w:cs="Arial"/>
          <w:sz w:val="24"/>
          <w:szCs w:val="24"/>
        </w:rPr>
        <w:t xml:space="preserve"> ³LUZ, Wanessa </w:t>
      </w:r>
      <w:proofErr w:type="spellStart"/>
      <w:r w:rsidRPr="00100BD1">
        <w:rPr>
          <w:rFonts w:ascii="Arial" w:hAnsi="Arial" w:cs="Arial"/>
          <w:sz w:val="24"/>
          <w:szCs w:val="24"/>
        </w:rPr>
        <w:t>Lorraynne</w:t>
      </w:r>
      <w:proofErr w:type="spellEnd"/>
      <w:r w:rsidRPr="00100BD1">
        <w:rPr>
          <w:rFonts w:ascii="Arial" w:hAnsi="Arial" w:cs="Arial"/>
          <w:sz w:val="24"/>
          <w:szCs w:val="24"/>
        </w:rPr>
        <w:t xml:space="preserve"> Souza da.</w:t>
      </w:r>
    </w:p>
    <w:p w:rsidR="00DD3D38" w:rsidRPr="00100BD1" w:rsidRDefault="00DD3D38" w:rsidP="00F20C66">
      <w:pPr>
        <w:spacing w:after="0" w:line="360" w:lineRule="auto"/>
        <w:contextualSpacing/>
        <w:jc w:val="right"/>
        <w:rPr>
          <w:rFonts w:ascii="Arial" w:hAnsi="Arial" w:cs="Arial"/>
          <w:sz w:val="24"/>
          <w:szCs w:val="24"/>
        </w:rPr>
      </w:pPr>
    </w:p>
    <w:p w:rsidR="00DD3D38" w:rsidRPr="00100BD1" w:rsidRDefault="00DD3D38" w:rsidP="00F20C66">
      <w:pPr>
        <w:spacing w:after="0" w:line="360" w:lineRule="auto"/>
        <w:jc w:val="both"/>
        <w:rPr>
          <w:rFonts w:ascii="Arial" w:hAnsi="Arial" w:cs="Arial"/>
          <w:b/>
          <w:sz w:val="24"/>
          <w:szCs w:val="24"/>
        </w:rPr>
      </w:pPr>
      <w:r w:rsidRPr="00100BD1">
        <w:rPr>
          <w:rFonts w:ascii="Arial" w:hAnsi="Arial" w:cs="Arial"/>
          <w:b/>
          <w:sz w:val="24"/>
          <w:szCs w:val="24"/>
        </w:rPr>
        <w:t>RESUMO</w:t>
      </w:r>
    </w:p>
    <w:p w:rsidR="002046C1" w:rsidRPr="00100BD1" w:rsidRDefault="005B741E" w:rsidP="00F20C66">
      <w:pPr>
        <w:spacing w:after="0" w:line="360" w:lineRule="auto"/>
        <w:jc w:val="both"/>
        <w:rPr>
          <w:rFonts w:ascii="Arial" w:hAnsi="Arial" w:cs="Arial"/>
          <w:sz w:val="24"/>
          <w:szCs w:val="24"/>
        </w:rPr>
      </w:pPr>
      <w:r w:rsidRPr="003B655C">
        <w:rPr>
          <w:rFonts w:ascii="Arial" w:hAnsi="Arial" w:cs="Arial"/>
          <w:sz w:val="24"/>
          <w:szCs w:val="24"/>
        </w:rPr>
        <w:t>Neste artigo buscou-se</w:t>
      </w:r>
      <w:r w:rsidR="002046C1" w:rsidRPr="003B655C">
        <w:rPr>
          <w:rFonts w:ascii="Arial" w:hAnsi="Arial" w:cs="Arial"/>
          <w:sz w:val="24"/>
          <w:szCs w:val="24"/>
        </w:rPr>
        <w:t xml:space="preserve"> v</w:t>
      </w:r>
      <w:r w:rsidR="009A0EAA" w:rsidRPr="003B655C">
        <w:rPr>
          <w:rFonts w:ascii="Arial" w:hAnsi="Arial" w:cs="Arial"/>
          <w:sz w:val="24"/>
          <w:szCs w:val="24"/>
        </w:rPr>
        <w:t xml:space="preserve">erificar as inconsistências da importação </w:t>
      </w:r>
      <w:r w:rsidR="00E417CB" w:rsidRPr="003B655C">
        <w:rPr>
          <w:rFonts w:ascii="Arial" w:hAnsi="Arial" w:cs="Arial"/>
          <w:sz w:val="24"/>
          <w:szCs w:val="24"/>
        </w:rPr>
        <w:t xml:space="preserve">dos dados das empresas </w:t>
      </w:r>
      <w:r w:rsidR="009A0EAA" w:rsidRPr="003B655C">
        <w:rPr>
          <w:rFonts w:ascii="Arial" w:hAnsi="Arial" w:cs="Arial"/>
          <w:sz w:val="24"/>
          <w:szCs w:val="24"/>
        </w:rPr>
        <w:t xml:space="preserve">para os escritórios de contabilidade ao realizar </w:t>
      </w:r>
      <w:r w:rsidR="007F3DC0" w:rsidRPr="003B655C">
        <w:rPr>
          <w:rFonts w:ascii="Arial" w:hAnsi="Arial" w:cs="Arial"/>
          <w:sz w:val="24"/>
          <w:szCs w:val="24"/>
        </w:rPr>
        <w:t>o</w:t>
      </w:r>
      <w:r w:rsidR="009A0EAA" w:rsidRPr="003B655C">
        <w:rPr>
          <w:rFonts w:ascii="Arial" w:hAnsi="Arial" w:cs="Arial"/>
          <w:sz w:val="24"/>
          <w:szCs w:val="24"/>
        </w:rPr>
        <w:t xml:space="preserve"> </w:t>
      </w:r>
      <w:r w:rsidR="001C40C9" w:rsidRPr="003B655C">
        <w:rPr>
          <w:rFonts w:ascii="Arial" w:eastAsia="Times New Roman" w:hAnsi="Arial" w:cs="Arial"/>
          <w:sz w:val="24"/>
          <w:szCs w:val="24"/>
          <w:lang w:eastAsia="pt-BR"/>
        </w:rPr>
        <w:t xml:space="preserve">Sistema Público de Escrituração Digital - </w:t>
      </w:r>
      <w:r w:rsidR="009A0EAA" w:rsidRPr="003B655C">
        <w:rPr>
          <w:rFonts w:ascii="Arial" w:hAnsi="Arial" w:cs="Arial"/>
          <w:sz w:val="24"/>
          <w:szCs w:val="24"/>
        </w:rPr>
        <w:t>SPED fiscal.</w:t>
      </w:r>
      <w:r w:rsidR="002046C1" w:rsidRPr="003B655C">
        <w:rPr>
          <w:rFonts w:ascii="Arial" w:hAnsi="Arial" w:cs="Arial"/>
          <w:sz w:val="24"/>
          <w:szCs w:val="24"/>
        </w:rPr>
        <w:t xml:space="preserve"> </w:t>
      </w:r>
      <w:r w:rsidR="007729D8" w:rsidRPr="003B655C">
        <w:rPr>
          <w:rFonts w:ascii="Arial" w:hAnsi="Arial" w:cs="Arial"/>
          <w:sz w:val="24"/>
          <w:szCs w:val="24"/>
        </w:rPr>
        <w:t xml:space="preserve">Este trabalho </w:t>
      </w:r>
      <w:r w:rsidR="0043679F" w:rsidRPr="003B655C">
        <w:rPr>
          <w:rFonts w:ascii="Arial" w:hAnsi="Arial" w:cs="Arial"/>
          <w:sz w:val="24"/>
          <w:szCs w:val="24"/>
        </w:rPr>
        <w:t>originou-se</w:t>
      </w:r>
      <w:r w:rsidR="00375DD2" w:rsidRPr="003B655C">
        <w:rPr>
          <w:rFonts w:ascii="Arial" w:hAnsi="Arial" w:cs="Arial"/>
          <w:sz w:val="24"/>
          <w:szCs w:val="24"/>
        </w:rPr>
        <w:t xml:space="preserve"> de uma</w:t>
      </w:r>
      <w:r w:rsidR="007729D8" w:rsidRPr="003B655C">
        <w:rPr>
          <w:rFonts w:ascii="Arial" w:hAnsi="Arial" w:cs="Arial"/>
          <w:sz w:val="24"/>
          <w:szCs w:val="24"/>
        </w:rPr>
        <w:t xml:space="preserve"> pesquisa documental, por meio de estudo exploratório e descritivo</w:t>
      </w:r>
      <w:r w:rsidR="009A0EAA" w:rsidRPr="003B655C">
        <w:rPr>
          <w:rFonts w:ascii="Arial" w:hAnsi="Arial" w:cs="Arial"/>
          <w:sz w:val="24"/>
          <w:szCs w:val="24"/>
        </w:rPr>
        <w:t xml:space="preserve">, tendo </w:t>
      </w:r>
      <w:r w:rsidR="00344D21" w:rsidRPr="003B655C">
        <w:rPr>
          <w:rFonts w:ascii="Arial" w:hAnsi="Arial" w:cs="Arial"/>
          <w:sz w:val="24"/>
          <w:szCs w:val="24"/>
        </w:rPr>
        <w:t>a</w:t>
      </w:r>
      <w:r w:rsidR="009A0EAA" w:rsidRPr="003B655C">
        <w:rPr>
          <w:rFonts w:ascii="Arial" w:hAnsi="Arial" w:cs="Arial"/>
          <w:sz w:val="24"/>
          <w:szCs w:val="24"/>
        </w:rPr>
        <w:t xml:space="preserve"> abordagem qualitativ</w:t>
      </w:r>
      <w:r w:rsidR="00344D21" w:rsidRPr="003B655C">
        <w:rPr>
          <w:rFonts w:ascii="Arial" w:hAnsi="Arial" w:cs="Arial"/>
          <w:sz w:val="24"/>
          <w:szCs w:val="24"/>
        </w:rPr>
        <w:t>a</w:t>
      </w:r>
      <w:r w:rsidR="009A0EAA" w:rsidRPr="003B655C">
        <w:rPr>
          <w:rFonts w:ascii="Arial" w:hAnsi="Arial" w:cs="Arial"/>
          <w:sz w:val="24"/>
          <w:szCs w:val="24"/>
        </w:rPr>
        <w:t xml:space="preserve">, </w:t>
      </w:r>
      <w:r w:rsidR="0043679F" w:rsidRPr="003B655C">
        <w:rPr>
          <w:rFonts w:ascii="Arial" w:hAnsi="Arial" w:cs="Arial"/>
          <w:sz w:val="24"/>
          <w:szCs w:val="24"/>
        </w:rPr>
        <w:t>utilizando-se</w:t>
      </w:r>
      <w:r w:rsidR="009A0EAA" w:rsidRPr="003B655C">
        <w:rPr>
          <w:rFonts w:ascii="Arial" w:hAnsi="Arial" w:cs="Arial"/>
          <w:sz w:val="24"/>
          <w:szCs w:val="24"/>
        </w:rPr>
        <w:t xml:space="preserve"> </w:t>
      </w:r>
      <w:r w:rsidR="00375DD2" w:rsidRPr="003B655C">
        <w:rPr>
          <w:rFonts w:ascii="Arial" w:hAnsi="Arial" w:cs="Arial"/>
          <w:sz w:val="24"/>
          <w:szCs w:val="24"/>
        </w:rPr>
        <w:t>como instrumento</w:t>
      </w:r>
      <w:r w:rsidR="0043679F" w:rsidRPr="003B655C">
        <w:rPr>
          <w:rFonts w:ascii="Arial" w:hAnsi="Arial" w:cs="Arial"/>
          <w:sz w:val="24"/>
          <w:szCs w:val="24"/>
        </w:rPr>
        <w:t>,</w:t>
      </w:r>
      <w:r w:rsidR="00375DD2" w:rsidRPr="003B655C">
        <w:rPr>
          <w:rFonts w:ascii="Arial" w:hAnsi="Arial" w:cs="Arial"/>
          <w:sz w:val="24"/>
          <w:szCs w:val="24"/>
        </w:rPr>
        <w:t xml:space="preserve"> a </w:t>
      </w:r>
      <w:r w:rsidR="00B96AC1" w:rsidRPr="003B655C">
        <w:rPr>
          <w:rFonts w:ascii="Arial" w:hAnsi="Arial" w:cs="Arial"/>
          <w:sz w:val="24"/>
          <w:szCs w:val="24"/>
        </w:rPr>
        <w:t xml:space="preserve">ficha documental </w:t>
      </w:r>
      <w:r w:rsidR="007729D8" w:rsidRPr="003B655C">
        <w:rPr>
          <w:rFonts w:ascii="Arial" w:hAnsi="Arial" w:cs="Arial"/>
          <w:sz w:val="24"/>
          <w:szCs w:val="24"/>
        </w:rPr>
        <w:t>para fins de</w:t>
      </w:r>
      <w:r w:rsidR="00B96AC1" w:rsidRPr="003B655C">
        <w:rPr>
          <w:rFonts w:ascii="Arial" w:hAnsi="Arial" w:cs="Arial"/>
          <w:sz w:val="24"/>
          <w:szCs w:val="24"/>
        </w:rPr>
        <w:t xml:space="preserve"> </w:t>
      </w:r>
      <w:r w:rsidR="00344D21" w:rsidRPr="003B655C">
        <w:rPr>
          <w:rFonts w:ascii="Arial" w:hAnsi="Arial" w:cs="Arial"/>
          <w:sz w:val="24"/>
          <w:szCs w:val="24"/>
        </w:rPr>
        <w:t xml:space="preserve">análise de conteúdo </w:t>
      </w:r>
      <w:r w:rsidR="00B96AC1" w:rsidRPr="003B655C">
        <w:rPr>
          <w:rFonts w:ascii="Arial" w:hAnsi="Arial" w:cs="Arial"/>
          <w:sz w:val="24"/>
          <w:szCs w:val="24"/>
        </w:rPr>
        <w:t>do</w:t>
      </w:r>
      <w:r w:rsidR="00375DD2" w:rsidRPr="003B655C">
        <w:rPr>
          <w:rFonts w:ascii="Arial" w:hAnsi="Arial" w:cs="Arial"/>
          <w:sz w:val="24"/>
          <w:szCs w:val="24"/>
        </w:rPr>
        <w:t>s dados</w:t>
      </w:r>
      <w:r w:rsidR="00344D21" w:rsidRPr="003B655C">
        <w:rPr>
          <w:rFonts w:ascii="Arial" w:hAnsi="Arial" w:cs="Arial"/>
          <w:sz w:val="24"/>
          <w:szCs w:val="24"/>
        </w:rPr>
        <w:t xml:space="preserve"> </w:t>
      </w:r>
      <w:r w:rsidR="001C40C9" w:rsidRPr="003B655C">
        <w:rPr>
          <w:rFonts w:ascii="Arial" w:hAnsi="Arial" w:cs="Arial"/>
          <w:sz w:val="24"/>
          <w:szCs w:val="24"/>
        </w:rPr>
        <w:t xml:space="preserve">SPED </w:t>
      </w:r>
      <w:r w:rsidR="00375DD2" w:rsidRPr="003B655C">
        <w:rPr>
          <w:rFonts w:ascii="Arial" w:hAnsi="Arial" w:cs="Arial"/>
          <w:sz w:val="24"/>
          <w:szCs w:val="24"/>
        </w:rPr>
        <w:t xml:space="preserve">fiscal </w:t>
      </w:r>
      <w:r w:rsidR="00344D21" w:rsidRPr="003B655C">
        <w:rPr>
          <w:rFonts w:ascii="Arial" w:hAnsi="Arial" w:cs="Arial"/>
          <w:sz w:val="24"/>
          <w:szCs w:val="24"/>
        </w:rPr>
        <w:t>gerado</w:t>
      </w:r>
      <w:r w:rsidR="0043679F" w:rsidRPr="003B655C">
        <w:rPr>
          <w:rFonts w:ascii="Arial" w:hAnsi="Arial" w:cs="Arial"/>
          <w:sz w:val="24"/>
          <w:szCs w:val="24"/>
        </w:rPr>
        <w:t>s</w:t>
      </w:r>
      <w:r w:rsidR="00344D21" w:rsidRPr="003B655C">
        <w:rPr>
          <w:rFonts w:ascii="Arial" w:hAnsi="Arial" w:cs="Arial"/>
          <w:sz w:val="24"/>
          <w:szCs w:val="24"/>
        </w:rPr>
        <w:t xml:space="preserve"> pelas empresas</w:t>
      </w:r>
      <w:r w:rsidR="00AC66D5" w:rsidRPr="003B655C">
        <w:rPr>
          <w:rFonts w:ascii="Arial" w:hAnsi="Arial" w:cs="Arial"/>
          <w:sz w:val="24"/>
          <w:szCs w:val="24"/>
        </w:rPr>
        <w:t xml:space="preserve"> para 20 </w:t>
      </w:r>
      <w:r w:rsidR="00007D26">
        <w:rPr>
          <w:rFonts w:ascii="Arial" w:hAnsi="Arial" w:cs="Arial"/>
          <w:sz w:val="24"/>
          <w:szCs w:val="24"/>
        </w:rPr>
        <w:t xml:space="preserve">(vinte) </w:t>
      </w:r>
      <w:r w:rsidR="00AC66D5" w:rsidRPr="003B655C">
        <w:rPr>
          <w:rFonts w:ascii="Arial" w:hAnsi="Arial" w:cs="Arial"/>
          <w:sz w:val="24"/>
          <w:szCs w:val="24"/>
        </w:rPr>
        <w:t>escritórios de contabilidade legalmente constituído</w:t>
      </w:r>
      <w:r w:rsidR="0043679F" w:rsidRPr="003B655C">
        <w:rPr>
          <w:rFonts w:ascii="Arial" w:hAnsi="Arial" w:cs="Arial"/>
          <w:sz w:val="24"/>
          <w:szCs w:val="24"/>
        </w:rPr>
        <w:t>s</w:t>
      </w:r>
      <w:r w:rsidR="00AC66D5" w:rsidRPr="003B655C">
        <w:rPr>
          <w:rFonts w:ascii="Arial" w:hAnsi="Arial" w:cs="Arial"/>
          <w:sz w:val="24"/>
          <w:szCs w:val="24"/>
        </w:rPr>
        <w:t>.</w:t>
      </w:r>
      <w:r w:rsidR="002046C1" w:rsidRPr="003B655C">
        <w:rPr>
          <w:rFonts w:ascii="Arial" w:hAnsi="Arial" w:cs="Arial"/>
          <w:sz w:val="24"/>
          <w:szCs w:val="24"/>
        </w:rPr>
        <w:t xml:space="preserve"> </w:t>
      </w:r>
      <w:r w:rsidR="00DF7CE2" w:rsidRPr="003B655C">
        <w:rPr>
          <w:rFonts w:ascii="Arial" w:hAnsi="Arial" w:cs="Arial"/>
          <w:sz w:val="24"/>
          <w:szCs w:val="24"/>
        </w:rPr>
        <w:t xml:space="preserve">Os resultados </w:t>
      </w:r>
      <w:r w:rsidR="00F20C66" w:rsidRPr="003B655C">
        <w:rPr>
          <w:rFonts w:ascii="Arial" w:hAnsi="Arial" w:cs="Arial"/>
          <w:sz w:val="24"/>
          <w:szCs w:val="24"/>
        </w:rPr>
        <w:t>diagnosticados mostraram</w:t>
      </w:r>
      <w:r w:rsidR="009A0EAA" w:rsidRPr="003B655C">
        <w:rPr>
          <w:rFonts w:ascii="Arial" w:hAnsi="Arial" w:cs="Arial"/>
          <w:sz w:val="24"/>
          <w:szCs w:val="24"/>
        </w:rPr>
        <w:t xml:space="preserve"> que o nível de empresas obrigadas ao SPED ainda é </w:t>
      </w:r>
      <w:r w:rsidR="00B96AC1" w:rsidRPr="003B655C">
        <w:rPr>
          <w:rFonts w:ascii="Arial" w:hAnsi="Arial" w:cs="Arial"/>
          <w:sz w:val="24"/>
          <w:szCs w:val="24"/>
        </w:rPr>
        <w:t>insuficiente</w:t>
      </w:r>
      <w:r w:rsidR="009A0EAA" w:rsidRPr="003B655C">
        <w:rPr>
          <w:rFonts w:ascii="Arial" w:hAnsi="Arial" w:cs="Arial"/>
          <w:sz w:val="24"/>
          <w:szCs w:val="24"/>
        </w:rPr>
        <w:t xml:space="preserve">. </w:t>
      </w:r>
      <w:r w:rsidR="00EF429F" w:rsidRPr="003B655C">
        <w:rPr>
          <w:rFonts w:ascii="Arial" w:hAnsi="Arial" w:cs="Arial"/>
          <w:sz w:val="24"/>
          <w:szCs w:val="24"/>
        </w:rPr>
        <w:t>Outro apontamento foi sobre</w:t>
      </w:r>
      <w:r w:rsidR="009A0EAA" w:rsidRPr="003B655C">
        <w:rPr>
          <w:rFonts w:ascii="Arial" w:hAnsi="Arial" w:cs="Arial"/>
          <w:sz w:val="24"/>
          <w:szCs w:val="24"/>
        </w:rPr>
        <w:t xml:space="preserve"> </w:t>
      </w:r>
      <w:r w:rsidR="0043679F" w:rsidRPr="003B655C">
        <w:rPr>
          <w:rFonts w:ascii="Arial" w:hAnsi="Arial" w:cs="Arial"/>
          <w:sz w:val="24"/>
          <w:szCs w:val="24"/>
        </w:rPr>
        <w:t xml:space="preserve">a </w:t>
      </w:r>
      <w:r w:rsidR="009A0EAA" w:rsidRPr="003B655C">
        <w:rPr>
          <w:rFonts w:ascii="Arial" w:hAnsi="Arial" w:cs="Arial"/>
          <w:sz w:val="24"/>
          <w:szCs w:val="24"/>
        </w:rPr>
        <w:t>escolha de um sistema de qualidade</w:t>
      </w:r>
      <w:r w:rsidR="00EF429F" w:rsidRPr="003B655C">
        <w:rPr>
          <w:rFonts w:ascii="Arial" w:hAnsi="Arial" w:cs="Arial"/>
          <w:sz w:val="24"/>
          <w:szCs w:val="24"/>
        </w:rPr>
        <w:t>, cujo</w:t>
      </w:r>
      <w:r w:rsidR="0043679F" w:rsidRPr="003B655C">
        <w:rPr>
          <w:rFonts w:ascii="Arial" w:hAnsi="Arial" w:cs="Arial"/>
          <w:sz w:val="24"/>
          <w:szCs w:val="24"/>
        </w:rPr>
        <w:t xml:space="preserve"> </w:t>
      </w:r>
      <w:r w:rsidRPr="003B655C">
        <w:rPr>
          <w:rFonts w:ascii="Arial" w:hAnsi="Arial" w:cs="Arial"/>
          <w:sz w:val="24"/>
          <w:szCs w:val="24"/>
        </w:rPr>
        <w:t xml:space="preserve">fator </w:t>
      </w:r>
      <w:r w:rsidR="0043679F" w:rsidRPr="003B655C">
        <w:rPr>
          <w:rFonts w:ascii="Arial" w:hAnsi="Arial" w:cs="Arial"/>
          <w:sz w:val="24"/>
          <w:szCs w:val="24"/>
        </w:rPr>
        <w:t>influencia</w:t>
      </w:r>
      <w:r w:rsidR="009A0EAA" w:rsidRPr="003B655C">
        <w:rPr>
          <w:rFonts w:ascii="Arial" w:hAnsi="Arial" w:cs="Arial"/>
          <w:sz w:val="24"/>
          <w:szCs w:val="24"/>
        </w:rPr>
        <w:t xml:space="preserve"> muito na importação de dados para</w:t>
      </w:r>
      <w:r w:rsidRPr="003B655C">
        <w:rPr>
          <w:rFonts w:ascii="Arial" w:hAnsi="Arial" w:cs="Arial"/>
          <w:sz w:val="24"/>
          <w:szCs w:val="24"/>
        </w:rPr>
        <w:t xml:space="preserve"> a</w:t>
      </w:r>
      <w:r w:rsidR="009A0EAA" w:rsidRPr="003B655C">
        <w:rPr>
          <w:rFonts w:ascii="Arial" w:hAnsi="Arial" w:cs="Arial"/>
          <w:sz w:val="24"/>
          <w:szCs w:val="24"/>
        </w:rPr>
        <w:t xml:space="preserve"> sua validação no programa </w:t>
      </w:r>
      <w:r w:rsidR="00197443" w:rsidRPr="003B655C">
        <w:rPr>
          <w:rFonts w:ascii="Arial" w:hAnsi="Arial" w:cs="Arial"/>
          <w:sz w:val="24"/>
          <w:szCs w:val="24"/>
        </w:rPr>
        <w:t>em exame</w:t>
      </w:r>
      <w:r w:rsidR="009A0EAA" w:rsidRPr="003B655C">
        <w:rPr>
          <w:rFonts w:ascii="Arial" w:hAnsi="Arial" w:cs="Arial"/>
          <w:sz w:val="24"/>
          <w:szCs w:val="24"/>
        </w:rPr>
        <w:t>.</w:t>
      </w:r>
      <w:r w:rsidR="00EF429F" w:rsidRPr="003B655C">
        <w:rPr>
          <w:rFonts w:ascii="Arial" w:hAnsi="Arial" w:cs="Arial"/>
          <w:sz w:val="24"/>
          <w:szCs w:val="24"/>
        </w:rPr>
        <w:t xml:space="preserve"> </w:t>
      </w:r>
      <w:r w:rsidRPr="003B655C">
        <w:rPr>
          <w:rFonts w:ascii="Arial" w:hAnsi="Arial" w:cs="Arial"/>
          <w:sz w:val="24"/>
          <w:szCs w:val="24"/>
        </w:rPr>
        <w:t>Relacionado</w:t>
      </w:r>
      <w:r w:rsidR="00197443" w:rsidRPr="003B655C">
        <w:rPr>
          <w:rFonts w:ascii="Arial" w:hAnsi="Arial" w:cs="Arial"/>
          <w:sz w:val="24"/>
          <w:szCs w:val="24"/>
        </w:rPr>
        <w:t xml:space="preserve"> à</w:t>
      </w:r>
      <w:r w:rsidRPr="003B655C">
        <w:rPr>
          <w:rFonts w:ascii="Arial" w:hAnsi="Arial" w:cs="Arial"/>
          <w:sz w:val="24"/>
          <w:szCs w:val="24"/>
        </w:rPr>
        <w:t xml:space="preserve"> </w:t>
      </w:r>
      <w:r w:rsidR="00EF429F" w:rsidRPr="003B655C">
        <w:rPr>
          <w:rFonts w:ascii="Arial" w:hAnsi="Arial" w:cs="Arial"/>
          <w:sz w:val="24"/>
          <w:szCs w:val="24"/>
        </w:rPr>
        <w:t>análise do arquivo, os</w:t>
      </w:r>
      <w:r w:rsidR="00B96AC1" w:rsidRPr="003B655C">
        <w:rPr>
          <w:rFonts w:ascii="Arial" w:hAnsi="Arial" w:cs="Arial"/>
          <w:sz w:val="24"/>
          <w:szCs w:val="24"/>
        </w:rPr>
        <w:t xml:space="preserve"> </w:t>
      </w:r>
      <w:r w:rsidR="009A0EAA" w:rsidRPr="003B655C">
        <w:rPr>
          <w:rFonts w:ascii="Arial" w:hAnsi="Arial" w:cs="Arial"/>
          <w:sz w:val="24"/>
          <w:szCs w:val="24"/>
        </w:rPr>
        <w:t xml:space="preserve">erros </w:t>
      </w:r>
      <w:r w:rsidR="00EF429F" w:rsidRPr="003B655C">
        <w:rPr>
          <w:rFonts w:ascii="Arial" w:hAnsi="Arial" w:cs="Arial"/>
          <w:sz w:val="24"/>
          <w:szCs w:val="24"/>
        </w:rPr>
        <w:t>apresentados durante o processo de</w:t>
      </w:r>
      <w:r w:rsidR="00B96AC1" w:rsidRPr="003B655C">
        <w:rPr>
          <w:rFonts w:ascii="Arial" w:hAnsi="Arial" w:cs="Arial"/>
          <w:sz w:val="24"/>
          <w:szCs w:val="24"/>
        </w:rPr>
        <w:t xml:space="preserve"> </w:t>
      </w:r>
      <w:r w:rsidR="00197443" w:rsidRPr="003B655C">
        <w:rPr>
          <w:rFonts w:ascii="Arial" w:hAnsi="Arial" w:cs="Arial"/>
          <w:sz w:val="24"/>
          <w:szCs w:val="24"/>
        </w:rPr>
        <w:t xml:space="preserve">sua </w:t>
      </w:r>
      <w:r w:rsidR="00B96AC1" w:rsidRPr="003B655C">
        <w:rPr>
          <w:rFonts w:ascii="Arial" w:hAnsi="Arial" w:cs="Arial"/>
          <w:sz w:val="24"/>
          <w:szCs w:val="24"/>
        </w:rPr>
        <w:t xml:space="preserve">validação </w:t>
      </w:r>
      <w:r w:rsidR="00197443" w:rsidRPr="003B655C">
        <w:rPr>
          <w:rFonts w:ascii="Arial" w:hAnsi="Arial" w:cs="Arial"/>
          <w:sz w:val="24"/>
          <w:szCs w:val="24"/>
        </w:rPr>
        <w:t>foi ocasionado</w:t>
      </w:r>
      <w:r w:rsidR="00B96AC1" w:rsidRPr="003B655C">
        <w:rPr>
          <w:rFonts w:ascii="Arial" w:hAnsi="Arial" w:cs="Arial"/>
          <w:sz w:val="24"/>
          <w:szCs w:val="24"/>
        </w:rPr>
        <w:t xml:space="preserve"> </w:t>
      </w:r>
      <w:r w:rsidR="009A0EAA" w:rsidRPr="003B655C">
        <w:rPr>
          <w:rFonts w:ascii="Arial" w:hAnsi="Arial" w:cs="Arial"/>
          <w:sz w:val="24"/>
          <w:szCs w:val="24"/>
        </w:rPr>
        <w:t xml:space="preserve">por falta de atenção dos responsáveis pelo </w:t>
      </w:r>
      <w:r w:rsidR="00EF429F" w:rsidRPr="003B655C">
        <w:rPr>
          <w:rFonts w:ascii="Arial" w:hAnsi="Arial" w:cs="Arial"/>
          <w:sz w:val="24"/>
          <w:szCs w:val="24"/>
        </w:rPr>
        <w:t xml:space="preserve">preenchimento do </w:t>
      </w:r>
      <w:r w:rsidR="009A0EAA" w:rsidRPr="003B655C">
        <w:rPr>
          <w:rFonts w:ascii="Arial" w:hAnsi="Arial" w:cs="Arial"/>
          <w:sz w:val="24"/>
          <w:szCs w:val="24"/>
        </w:rPr>
        <w:t>cadastro de informações</w:t>
      </w:r>
      <w:r w:rsidR="00EF429F" w:rsidRPr="003B655C">
        <w:rPr>
          <w:rFonts w:ascii="Arial" w:hAnsi="Arial" w:cs="Arial"/>
          <w:sz w:val="24"/>
          <w:szCs w:val="24"/>
        </w:rPr>
        <w:t xml:space="preserve"> do produto, </w:t>
      </w:r>
      <w:r w:rsidR="00197443" w:rsidRPr="003B655C">
        <w:rPr>
          <w:rFonts w:ascii="Arial" w:hAnsi="Arial" w:cs="Arial"/>
          <w:sz w:val="24"/>
          <w:szCs w:val="24"/>
        </w:rPr>
        <w:t xml:space="preserve">como: </w:t>
      </w:r>
      <w:r w:rsidR="00EF429F" w:rsidRPr="003B655C">
        <w:rPr>
          <w:rFonts w:ascii="Arial" w:hAnsi="Arial" w:cs="Arial"/>
          <w:sz w:val="24"/>
          <w:szCs w:val="24"/>
        </w:rPr>
        <w:t xml:space="preserve">dados </w:t>
      </w:r>
      <w:r w:rsidR="00197443" w:rsidRPr="003B655C">
        <w:rPr>
          <w:rFonts w:ascii="Arial" w:hAnsi="Arial" w:cs="Arial"/>
          <w:sz w:val="24"/>
          <w:szCs w:val="24"/>
        </w:rPr>
        <w:t xml:space="preserve">do </w:t>
      </w:r>
      <w:r w:rsidR="00EF429F" w:rsidRPr="003B655C">
        <w:rPr>
          <w:rFonts w:ascii="Arial" w:hAnsi="Arial" w:cs="Arial"/>
          <w:sz w:val="24"/>
          <w:szCs w:val="24"/>
        </w:rPr>
        <w:t>fornecedor e cliente</w:t>
      </w:r>
      <w:r w:rsidR="00197443" w:rsidRPr="003B655C">
        <w:rPr>
          <w:rFonts w:ascii="Arial" w:hAnsi="Arial" w:cs="Arial"/>
          <w:sz w:val="24"/>
          <w:szCs w:val="24"/>
        </w:rPr>
        <w:t>,</w:t>
      </w:r>
      <w:r w:rsidR="00EF429F" w:rsidRPr="003B655C">
        <w:rPr>
          <w:rFonts w:ascii="Arial" w:hAnsi="Arial" w:cs="Arial"/>
          <w:sz w:val="24"/>
          <w:szCs w:val="24"/>
        </w:rPr>
        <w:t xml:space="preserve"> dentre outros.</w:t>
      </w:r>
      <w:r w:rsidR="006D5BB9" w:rsidRPr="003B655C">
        <w:rPr>
          <w:rFonts w:ascii="Arial" w:hAnsi="Arial" w:cs="Arial"/>
          <w:sz w:val="24"/>
          <w:szCs w:val="24"/>
        </w:rPr>
        <w:t xml:space="preserve"> Por outro lado, </w:t>
      </w:r>
      <w:r w:rsidR="009A0EAA" w:rsidRPr="003B655C">
        <w:rPr>
          <w:rFonts w:ascii="Arial" w:hAnsi="Arial" w:cs="Arial"/>
          <w:sz w:val="24"/>
          <w:szCs w:val="24"/>
        </w:rPr>
        <w:t xml:space="preserve">para reduzir erros </w:t>
      </w:r>
      <w:r w:rsidRPr="003B655C">
        <w:rPr>
          <w:rFonts w:ascii="Arial" w:hAnsi="Arial" w:cs="Arial"/>
          <w:sz w:val="24"/>
          <w:szCs w:val="24"/>
        </w:rPr>
        <w:t>diagnosticados</w:t>
      </w:r>
      <w:r w:rsidR="00B96AC1" w:rsidRPr="003B655C">
        <w:rPr>
          <w:rFonts w:ascii="Arial" w:hAnsi="Arial" w:cs="Arial"/>
          <w:sz w:val="24"/>
          <w:szCs w:val="24"/>
        </w:rPr>
        <w:t xml:space="preserve"> na importação do arquivo sugere-se que os responsáveis internos </w:t>
      </w:r>
      <w:r w:rsidR="00197443" w:rsidRPr="003B655C">
        <w:rPr>
          <w:rFonts w:ascii="Arial" w:hAnsi="Arial" w:cs="Arial"/>
          <w:sz w:val="24"/>
          <w:szCs w:val="24"/>
        </w:rPr>
        <w:t>optem</w:t>
      </w:r>
      <w:r w:rsidR="009A0EAA" w:rsidRPr="003B655C">
        <w:rPr>
          <w:rFonts w:ascii="Arial" w:hAnsi="Arial" w:cs="Arial"/>
          <w:sz w:val="24"/>
          <w:szCs w:val="24"/>
        </w:rPr>
        <w:t xml:space="preserve"> por criar manuais </w:t>
      </w:r>
      <w:r w:rsidR="003D0A21" w:rsidRPr="003B655C">
        <w:rPr>
          <w:rFonts w:ascii="Arial" w:hAnsi="Arial" w:cs="Arial"/>
          <w:sz w:val="24"/>
          <w:szCs w:val="24"/>
        </w:rPr>
        <w:t>d</w:t>
      </w:r>
      <w:r w:rsidR="009A0EAA" w:rsidRPr="003B655C">
        <w:rPr>
          <w:rFonts w:ascii="Arial" w:hAnsi="Arial" w:cs="Arial"/>
          <w:sz w:val="24"/>
          <w:szCs w:val="24"/>
        </w:rPr>
        <w:t>e rotina para uma correta escrituração.</w:t>
      </w:r>
      <w:r w:rsidR="002046C1" w:rsidRPr="003B655C">
        <w:rPr>
          <w:rFonts w:ascii="Arial" w:hAnsi="Arial" w:cs="Arial"/>
          <w:sz w:val="24"/>
          <w:szCs w:val="24"/>
        </w:rPr>
        <w:t xml:space="preserve"> Conclui-se</w:t>
      </w:r>
      <w:r w:rsidR="00197443" w:rsidRPr="003B655C">
        <w:rPr>
          <w:rFonts w:ascii="Arial" w:hAnsi="Arial" w:cs="Arial"/>
          <w:sz w:val="24"/>
          <w:szCs w:val="24"/>
        </w:rPr>
        <w:t xml:space="preserve"> </w:t>
      </w:r>
      <w:r w:rsidR="002046C1" w:rsidRPr="003B655C">
        <w:rPr>
          <w:rFonts w:ascii="Arial" w:hAnsi="Arial" w:cs="Arial"/>
          <w:sz w:val="24"/>
          <w:szCs w:val="24"/>
        </w:rPr>
        <w:t xml:space="preserve">que </w:t>
      </w:r>
      <w:r w:rsidR="00296979" w:rsidRPr="003B655C">
        <w:rPr>
          <w:rFonts w:ascii="Arial" w:hAnsi="Arial" w:cs="Arial"/>
          <w:sz w:val="24"/>
          <w:szCs w:val="24"/>
        </w:rPr>
        <w:t>os erros ocasionados na importação</w:t>
      </w:r>
      <w:r w:rsidR="002046C1" w:rsidRPr="003B655C">
        <w:rPr>
          <w:rFonts w:ascii="Arial" w:hAnsi="Arial" w:cs="Arial"/>
          <w:sz w:val="24"/>
          <w:szCs w:val="24"/>
        </w:rPr>
        <w:t xml:space="preserve"> </w:t>
      </w:r>
      <w:r w:rsidR="00296979" w:rsidRPr="003B655C">
        <w:rPr>
          <w:rFonts w:ascii="Arial" w:hAnsi="Arial" w:cs="Arial"/>
          <w:sz w:val="24"/>
          <w:szCs w:val="24"/>
        </w:rPr>
        <w:t>de dados do S</w:t>
      </w:r>
      <w:r w:rsidR="001C40C9" w:rsidRPr="003B655C">
        <w:rPr>
          <w:rFonts w:ascii="Arial" w:hAnsi="Arial" w:cs="Arial"/>
          <w:sz w:val="24"/>
          <w:szCs w:val="24"/>
        </w:rPr>
        <w:t>PED</w:t>
      </w:r>
      <w:r w:rsidR="00296979" w:rsidRPr="003B655C">
        <w:rPr>
          <w:rFonts w:ascii="Arial" w:hAnsi="Arial" w:cs="Arial"/>
          <w:sz w:val="24"/>
          <w:szCs w:val="24"/>
        </w:rPr>
        <w:t xml:space="preserve"> fiscal faz com que o pr</w:t>
      </w:r>
      <w:r w:rsidR="002046C1" w:rsidRPr="003B655C">
        <w:rPr>
          <w:rFonts w:ascii="Arial" w:hAnsi="Arial" w:cs="Arial"/>
          <w:sz w:val="24"/>
          <w:szCs w:val="24"/>
        </w:rPr>
        <w:t xml:space="preserve">ofissional da contabilidade acaba </w:t>
      </w:r>
      <w:r w:rsidR="001C40C9" w:rsidRPr="003B655C">
        <w:rPr>
          <w:rFonts w:ascii="Arial" w:hAnsi="Arial" w:cs="Arial"/>
          <w:sz w:val="24"/>
          <w:szCs w:val="24"/>
        </w:rPr>
        <w:t>por dedicar</w:t>
      </w:r>
      <w:r w:rsidR="002046C1" w:rsidRPr="003B655C">
        <w:rPr>
          <w:rFonts w:ascii="Arial" w:hAnsi="Arial" w:cs="Arial"/>
          <w:sz w:val="24"/>
          <w:szCs w:val="24"/>
        </w:rPr>
        <w:t xml:space="preserve"> maior tempo acerca de análise detalhada do SPED na correção dos erros o</w:t>
      </w:r>
      <w:r w:rsidR="003D0A21" w:rsidRPr="003B655C">
        <w:rPr>
          <w:rFonts w:ascii="Arial" w:hAnsi="Arial" w:cs="Arial"/>
          <w:sz w:val="24"/>
          <w:szCs w:val="24"/>
        </w:rPr>
        <w:t>riundos da sua</w:t>
      </w:r>
      <w:r w:rsidR="003D0A21">
        <w:rPr>
          <w:rFonts w:ascii="Arial" w:hAnsi="Arial" w:cs="Arial"/>
          <w:sz w:val="24"/>
          <w:szCs w:val="24"/>
        </w:rPr>
        <w:t xml:space="preserve"> importação, do que na orientação continuada entre contador e empresário.</w:t>
      </w:r>
    </w:p>
    <w:p w:rsidR="009A0EAA" w:rsidRDefault="002046C1" w:rsidP="00F20C66">
      <w:pPr>
        <w:spacing w:after="0" w:line="360" w:lineRule="auto"/>
        <w:jc w:val="both"/>
        <w:rPr>
          <w:rFonts w:ascii="Arial" w:hAnsi="Arial" w:cs="Arial"/>
          <w:sz w:val="24"/>
          <w:szCs w:val="24"/>
        </w:rPr>
      </w:pPr>
      <w:r w:rsidRPr="00100BD1">
        <w:rPr>
          <w:rFonts w:ascii="Arial" w:hAnsi="Arial" w:cs="Arial"/>
          <w:b/>
          <w:sz w:val="24"/>
          <w:szCs w:val="24"/>
        </w:rPr>
        <w:t xml:space="preserve">Palavras-chave: </w:t>
      </w:r>
      <w:r w:rsidR="00974F6D" w:rsidRPr="001C40C9">
        <w:rPr>
          <w:rFonts w:ascii="Arial" w:hAnsi="Arial" w:cs="Arial"/>
          <w:sz w:val="24"/>
          <w:szCs w:val="24"/>
        </w:rPr>
        <w:t>SPED</w:t>
      </w:r>
      <w:r w:rsidR="00974F6D">
        <w:rPr>
          <w:rFonts w:ascii="Arial" w:hAnsi="Arial" w:cs="Arial"/>
          <w:sz w:val="24"/>
          <w:szCs w:val="24"/>
        </w:rPr>
        <w:t xml:space="preserve"> fiscal. </w:t>
      </w:r>
      <w:r w:rsidRPr="00100BD1">
        <w:rPr>
          <w:rFonts w:ascii="Arial" w:hAnsi="Arial" w:cs="Arial"/>
          <w:sz w:val="24"/>
          <w:szCs w:val="24"/>
        </w:rPr>
        <w:t xml:space="preserve">Importação dos dados. </w:t>
      </w:r>
      <w:r w:rsidR="00974F6D" w:rsidRPr="00100BD1">
        <w:rPr>
          <w:rFonts w:ascii="Arial" w:hAnsi="Arial" w:cs="Arial"/>
          <w:sz w:val="24"/>
          <w:szCs w:val="24"/>
        </w:rPr>
        <w:t>Inconsistências.</w:t>
      </w:r>
    </w:p>
    <w:p w:rsidR="00723A0F" w:rsidRDefault="00723A0F" w:rsidP="00F20C66">
      <w:pPr>
        <w:spacing w:after="0" w:line="360" w:lineRule="auto"/>
        <w:jc w:val="both"/>
        <w:rPr>
          <w:rFonts w:ascii="Arial" w:hAnsi="Arial" w:cs="Arial"/>
          <w:b/>
          <w:sz w:val="24"/>
          <w:szCs w:val="24"/>
        </w:rPr>
      </w:pPr>
    </w:p>
    <w:p w:rsidR="000F23F6" w:rsidRPr="00100BD1" w:rsidRDefault="000F23F6" w:rsidP="000F23F6">
      <w:pPr>
        <w:spacing w:after="0" w:line="360" w:lineRule="auto"/>
        <w:rPr>
          <w:rFonts w:ascii="Arial" w:hAnsi="Arial" w:cs="Arial"/>
          <w:b/>
          <w:color w:val="212121"/>
          <w:sz w:val="24"/>
          <w:szCs w:val="24"/>
          <w:shd w:val="clear" w:color="auto" w:fill="FFFFFF"/>
          <w:lang w:val="en-US"/>
        </w:rPr>
      </w:pPr>
      <w:r w:rsidRPr="00100BD1">
        <w:rPr>
          <w:rFonts w:ascii="Arial" w:hAnsi="Arial" w:cs="Arial"/>
          <w:b/>
          <w:color w:val="212121"/>
          <w:sz w:val="24"/>
          <w:szCs w:val="24"/>
          <w:shd w:val="clear" w:color="auto" w:fill="FFFFFF"/>
          <w:lang w:val="en-US"/>
        </w:rPr>
        <w:t>ABSTRACT</w:t>
      </w:r>
    </w:p>
    <w:p w:rsidR="00F20C66" w:rsidRPr="00F20C66" w:rsidRDefault="00F20C66" w:rsidP="00F20C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val="en-US" w:eastAsia="pt-BR"/>
        </w:rPr>
      </w:pPr>
      <w:r w:rsidRPr="00F20C66">
        <w:rPr>
          <w:rFonts w:ascii="Arial" w:eastAsia="Times New Roman" w:hAnsi="Arial" w:cs="Arial"/>
          <w:color w:val="212121"/>
          <w:sz w:val="24"/>
          <w:szCs w:val="24"/>
          <w:lang w:val="en" w:eastAsia="pt-BR"/>
        </w:rPr>
        <w:t xml:space="preserve">This study aimed to verify the inconsistencies of data import companies for accounting firms to conduct the Public Digital Bookkeeping System - SPED fiscal. This work originated from a documentary research through exploratory and descriptive study, </w:t>
      </w:r>
      <w:r w:rsidRPr="00F20C66">
        <w:rPr>
          <w:rFonts w:ascii="Arial" w:eastAsia="Times New Roman" w:hAnsi="Arial" w:cs="Arial"/>
          <w:color w:val="212121"/>
          <w:sz w:val="24"/>
          <w:szCs w:val="24"/>
          <w:lang w:val="en" w:eastAsia="pt-BR"/>
        </w:rPr>
        <w:lastRenderedPageBreak/>
        <w:t xml:space="preserve">with a qualitative approach, using as a tool, the information form for content analysis purposes of fiscal SPED data generated by companies to 20 (twenty) accounting firms legally constituted. The diagnosed results showed that the level of companies required to SPED is still insufficient. Another appointment was about choosing a quality system, which factor influences a lot in importing data to validate the program under review. Related to the analysis of the file, the errors made during the process of validation was caused by lack of attention of those responsible for completing the product registration information, such as vendor and customer data, among others. On the other hand, to reduce errors diagnosed in file import </w:t>
      </w:r>
      <w:proofErr w:type="gramStart"/>
      <w:r w:rsidRPr="00F20C66">
        <w:rPr>
          <w:rFonts w:ascii="Arial" w:eastAsia="Times New Roman" w:hAnsi="Arial" w:cs="Arial"/>
          <w:color w:val="212121"/>
          <w:sz w:val="24"/>
          <w:szCs w:val="24"/>
          <w:lang w:val="en" w:eastAsia="pt-BR"/>
        </w:rPr>
        <w:t>is suggested</w:t>
      </w:r>
      <w:proofErr w:type="gramEnd"/>
      <w:r w:rsidRPr="00F20C66">
        <w:rPr>
          <w:rFonts w:ascii="Arial" w:eastAsia="Times New Roman" w:hAnsi="Arial" w:cs="Arial"/>
          <w:color w:val="212121"/>
          <w:sz w:val="24"/>
          <w:szCs w:val="24"/>
          <w:lang w:val="en" w:eastAsia="pt-BR"/>
        </w:rPr>
        <w:t xml:space="preserve"> that the internal officers choose to create routine manual for proper bookkeeping. It is concluded that caused errors in the import tax SPED data makes the accounting professional ends up devoting more time on detailed SPED analysis on correction of errors arising from the import, than in continuing education between accountant and </w:t>
      </w:r>
      <w:proofErr w:type="gramStart"/>
      <w:r w:rsidRPr="00F20C66">
        <w:rPr>
          <w:rFonts w:ascii="Arial" w:eastAsia="Times New Roman" w:hAnsi="Arial" w:cs="Arial"/>
          <w:color w:val="212121"/>
          <w:sz w:val="24"/>
          <w:szCs w:val="24"/>
          <w:lang w:val="en" w:eastAsia="pt-BR"/>
        </w:rPr>
        <w:t>businessman .</w:t>
      </w:r>
      <w:proofErr w:type="gramEnd"/>
    </w:p>
    <w:p w:rsidR="000F23F6" w:rsidRPr="00100BD1" w:rsidRDefault="000F23F6" w:rsidP="000F23F6">
      <w:pPr>
        <w:spacing w:line="360" w:lineRule="auto"/>
        <w:jc w:val="both"/>
        <w:rPr>
          <w:rFonts w:ascii="Arial" w:hAnsi="Arial" w:cs="Arial"/>
          <w:sz w:val="24"/>
          <w:szCs w:val="24"/>
          <w:lang w:val="en-US"/>
        </w:rPr>
      </w:pPr>
      <w:r w:rsidRPr="00100BD1">
        <w:rPr>
          <w:rFonts w:ascii="Arial" w:hAnsi="Arial" w:cs="Arial"/>
          <w:b/>
          <w:color w:val="212121"/>
          <w:sz w:val="24"/>
          <w:szCs w:val="24"/>
          <w:shd w:val="clear" w:color="auto" w:fill="FFFFFF"/>
          <w:lang w:val="en-US"/>
        </w:rPr>
        <w:t>Keywords:</w:t>
      </w:r>
      <w:r w:rsidRPr="00100BD1">
        <w:rPr>
          <w:rFonts w:ascii="Arial" w:hAnsi="Arial" w:cs="Arial"/>
          <w:color w:val="212121"/>
          <w:sz w:val="24"/>
          <w:szCs w:val="24"/>
          <w:shd w:val="clear" w:color="auto" w:fill="FFFFFF"/>
          <w:lang w:val="en-US"/>
        </w:rPr>
        <w:t xml:space="preserve"> Fiscal SPED.</w:t>
      </w:r>
      <w:r>
        <w:rPr>
          <w:rFonts w:ascii="Arial" w:hAnsi="Arial" w:cs="Arial"/>
          <w:color w:val="212121"/>
          <w:sz w:val="24"/>
          <w:szCs w:val="24"/>
          <w:shd w:val="clear" w:color="auto" w:fill="FFFFFF"/>
          <w:lang w:val="en-US"/>
        </w:rPr>
        <w:t xml:space="preserve"> Data import. I</w:t>
      </w:r>
      <w:r w:rsidRPr="00100BD1">
        <w:rPr>
          <w:rFonts w:ascii="Arial" w:hAnsi="Arial" w:cs="Arial"/>
          <w:color w:val="212121"/>
          <w:sz w:val="24"/>
          <w:szCs w:val="24"/>
          <w:shd w:val="clear" w:color="auto" w:fill="FFFFFF"/>
          <w:lang w:val="en-US"/>
        </w:rPr>
        <w:t>nconsistencies.</w:t>
      </w:r>
    </w:p>
    <w:p w:rsidR="00F20C66" w:rsidRPr="00F20C66" w:rsidRDefault="00F20C66" w:rsidP="00F20C66">
      <w:pPr>
        <w:spacing w:after="0" w:line="360" w:lineRule="auto"/>
        <w:jc w:val="both"/>
        <w:rPr>
          <w:rFonts w:ascii="Arial" w:hAnsi="Arial" w:cs="Arial"/>
          <w:b/>
          <w:sz w:val="24"/>
          <w:szCs w:val="24"/>
          <w:lang w:val="en-US"/>
        </w:rPr>
      </w:pPr>
    </w:p>
    <w:p w:rsidR="00193BBB" w:rsidRPr="00723A0F" w:rsidRDefault="00E417CB" w:rsidP="00F20C66">
      <w:pPr>
        <w:spacing w:after="0" w:line="360" w:lineRule="auto"/>
        <w:jc w:val="both"/>
        <w:rPr>
          <w:rFonts w:ascii="Arial" w:hAnsi="Arial" w:cs="Arial"/>
          <w:b/>
          <w:sz w:val="24"/>
          <w:szCs w:val="24"/>
        </w:rPr>
      </w:pPr>
      <w:r w:rsidRPr="00723A0F">
        <w:rPr>
          <w:rFonts w:ascii="Arial" w:hAnsi="Arial" w:cs="Arial"/>
          <w:b/>
          <w:sz w:val="24"/>
          <w:szCs w:val="24"/>
        </w:rPr>
        <w:t>1.INTRODUÇÃO</w:t>
      </w:r>
    </w:p>
    <w:p w:rsidR="00E417CB" w:rsidRPr="003B655C" w:rsidRDefault="00E417CB" w:rsidP="00F20C66">
      <w:pPr>
        <w:spacing w:after="0" w:line="360" w:lineRule="auto"/>
        <w:ind w:firstLine="567"/>
        <w:jc w:val="both"/>
        <w:rPr>
          <w:rFonts w:ascii="Arial" w:eastAsia="Times New Roman" w:hAnsi="Arial" w:cs="Arial"/>
          <w:sz w:val="24"/>
          <w:szCs w:val="24"/>
          <w:lang w:eastAsia="pt-BR"/>
        </w:rPr>
      </w:pPr>
      <w:r w:rsidRPr="003B655C">
        <w:rPr>
          <w:rFonts w:ascii="Arial" w:eastAsia="Times New Roman" w:hAnsi="Arial" w:cs="Arial"/>
          <w:sz w:val="24"/>
          <w:szCs w:val="24"/>
          <w:lang w:eastAsia="pt-BR"/>
        </w:rPr>
        <w:t>O projeto de Sistema Público de Escrituração Digital</w:t>
      </w:r>
      <w:r w:rsidR="001C40C9" w:rsidRPr="003B655C">
        <w:rPr>
          <w:rFonts w:ascii="Arial" w:eastAsia="Times New Roman" w:hAnsi="Arial" w:cs="Arial"/>
          <w:sz w:val="24"/>
          <w:szCs w:val="24"/>
          <w:lang w:eastAsia="pt-BR"/>
        </w:rPr>
        <w:t xml:space="preserve"> </w:t>
      </w:r>
      <w:r w:rsidRPr="003B655C">
        <w:rPr>
          <w:rFonts w:ascii="Arial" w:eastAsia="Times New Roman" w:hAnsi="Arial" w:cs="Arial"/>
          <w:sz w:val="24"/>
          <w:szCs w:val="24"/>
          <w:lang w:eastAsia="pt-BR"/>
        </w:rPr>
        <w:t>-</w:t>
      </w:r>
      <w:r w:rsidR="001C40C9" w:rsidRPr="003B655C">
        <w:rPr>
          <w:rFonts w:ascii="Arial" w:eastAsia="Times New Roman" w:hAnsi="Arial" w:cs="Arial"/>
          <w:sz w:val="24"/>
          <w:szCs w:val="24"/>
          <w:lang w:eastAsia="pt-BR"/>
        </w:rPr>
        <w:t xml:space="preserve"> </w:t>
      </w:r>
      <w:r w:rsidRPr="003B655C">
        <w:rPr>
          <w:rFonts w:ascii="Arial" w:eastAsia="Times New Roman" w:hAnsi="Arial" w:cs="Arial"/>
          <w:sz w:val="24"/>
          <w:szCs w:val="24"/>
          <w:lang w:eastAsia="pt-BR"/>
        </w:rPr>
        <w:t xml:space="preserve">SPED, conforme Azevedo e Mariano (2009) </w:t>
      </w:r>
      <w:r w:rsidR="001C40C9" w:rsidRPr="003B655C">
        <w:rPr>
          <w:rFonts w:ascii="Arial" w:eastAsia="Times New Roman" w:hAnsi="Arial" w:cs="Arial"/>
          <w:sz w:val="24"/>
          <w:szCs w:val="24"/>
          <w:lang w:eastAsia="pt-BR"/>
        </w:rPr>
        <w:t>surgiu</w:t>
      </w:r>
      <w:r w:rsidRPr="003B655C">
        <w:rPr>
          <w:rFonts w:ascii="Arial" w:eastAsia="Times New Roman" w:hAnsi="Arial" w:cs="Arial"/>
          <w:sz w:val="24"/>
          <w:szCs w:val="24"/>
          <w:lang w:eastAsia="pt-BR"/>
        </w:rPr>
        <w:t xml:space="preserve"> com a pretensão de mudar a forma de o contribuinte cumprir suas obrigações perante o fisco e de substituir os documentos em papel, pelos eletrônicos reconhecidos pela certificação digital</w:t>
      </w:r>
      <w:r w:rsidR="001C40C9" w:rsidRPr="003B655C">
        <w:rPr>
          <w:rFonts w:ascii="Arial" w:eastAsia="Times New Roman" w:hAnsi="Arial" w:cs="Arial"/>
          <w:sz w:val="24"/>
          <w:szCs w:val="24"/>
          <w:lang w:eastAsia="pt-BR"/>
        </w:rPr>
        <w:t>;</w:t>
      </w:r>
      <w:r w:rsidRPr="003B655C">
        <w:rPr>
          <w:rFonts w:ascii="Arial" w:eastAsia="Times New Roman" w:hAnsi="Arial" w:cs="Arial"/>
          <w:sz w:val="24"/>
          <w:szCs w:val="24"/>
          <w:lang w:eastAsia="pt-BR"/>
        </w:rPr>
        <w:t xml:space="preserve"> isso é praticamente uma mudança de cultura, </w:t>
      </w:r>
      <w:r w:rsidR="001C40C9" w:rsidRPr="003B655C">
        <w:rPr>
          <w:rFonts w:ascii="Arial" w:eastAsia="Times New Roman" w:hAnsi="Arial" w:cs="Arial"/>
          <w:sz w:val="24"/>
          <w:szCs w:val="24"/>
          <w:lang w:eastAsia="pt-BR"/>
        </w:rPr>
        <w:t xml:space="preserve">ao substituir </w:t>
      </w:r>
      <w:r w:rsidRPr="003B655C">
        <w:rPr>
          <w:rFonts w:ascii="Arial" w:eastAsia="Times New Roman" w:hAnsi="Arial" w:cs="Arial"/>
          <w:sz w:val="24"/>
          <w:szCs w:val="24"/>
          <w:lang w:eastAsia="pt-BR"/>
        </w:rPr>
        <w:t>papel por arquivos digitais.</w:t>
      </w:r>
    </w:p>
    <w:p w:rsidR="00E417CB" w:rsidRPr="003B655C" w:rsidRDefault="00E417CB" w:rsidP="00F20C66">
      <w:pPr>
        <w:tabs>
          <w:tab w:val="left" w:pos="1418"/>
        </w:tabs>
        <w:spacing w:after="0" w:line="360" w:lineRule="auto"/>
        <w:ind w:firstLine="567"/>
        <w:contextualSpacing/>
        <w:jc w:val="both"/>
        <w:rPr>
          <w:rFonts w:ascii="Arial" w:eastAsia="Times New Roman" w:hAnsi="Arial" w:cs="Arial"/>
          <w:sz w:val="24"/>
          <w:szCs w:val="24"/>
          <w:lang w:eastAsia="pt-BR"/>
        </w:rPr>
      </w:pPr>
      <w:r w:rsidRPr="003B655C">
        <w:rPr>
          <w:rFonts w:ascii="Arial" w:eastAsia="Times New Roman" w:hAnsi="Arial" w:cs="Arial"/>
          <w:sz w:val="24"/>
          <w:szCs w:val="24"/>
          <w:lang w:eastAsia="pt-BR"/>
        </w:rPr>
        <w:t>Como observa Peleias (2001, p.</w:t>
      </w:r>
      <w:r w:rsidR="001C40C9" w:rsidRPr="003B655C">
        <w:rPr>
          <w:rFonts w:ascii="Arial" w:eastAsia="Times New Roman" w:hAnsi="Arial" w:cs="Arial"/>
          <w:sz w:val="24"/>
          <w:szCs w:val="24"/>
          <w:lang w:eastAsia="pt-BR"/>
        </w:rPr>
        <w:t xml:space="preserve"> </w:t>
      </w:r>
      <w:r w:rsidRPr="003B655C">
        <w:rPr>
          <w:rFonts w:ascii="Arial" w:eastAsia="Times New Roman" w:hAnsi="Arial" w:cs="Arial"/>
          <w:sz w:val="24"/>
          <w:szCs w:val="24"/>
          <w:lang w:eastAsia="pt-BR"/>
        </w:rPr>
        <w:t xml:space="preserve">6) podemos dizer que hoje é “a controladoria a grande responsável pela coordenação de esforços com vista </w:t>
      </w:r>
      <w:r w:rsidR="00F37743" w:rsidRPr="003B655C">
        <w:rPr>
          <w:rFonts w:ascii="Arial" w:eastAsia="Times New Roman" w:hAnsi="Arial" w:cs="Arial"/>
          <w:sz w:val="24"/>
          <w:szCs w:val="24"/>
          <w:lang w:eastAsia="pt-BR"/>
        </w:rPr>
        <w:t>à</w:t>
      </w:r>
      <w:r w:rsidRPr="003B655C">
        <w:rPr>
          <w:rFonts w:ascii="Arial" w:eastAsia="Times New Roman" w:hAnsi="Arial" w:cs="Arial"/>
          <w:sz w:val="24"/>
          <w:szCs w:val="24"/>
          <w:lang w:eastAsia="pt-BR"/>
        </w:rPr>
        <w:t xml:space="preserve"> otimização da g</w:t>
      </w:r>
      <w:r w:rsidR="00F37743" w:rsidRPr="003B655C">
        <w:rPr>
          <w:rFonts w:ascii="Arial" w:eastAsia="Times New Roman" w:hAnsi="Arial" w:cs="Arial"/>
          <w:sz w:val="24"/>
          <w:szCs w:val="24"/>
          <w:lang w:eastAsia="pt-BR"/>
        </w:rPr>
        <w:t>estão de negócios das empresas”</w:t>
      </w:r>
      <w:r w:rsidRPr="003B655C">
        <w:rPr>
          <w:rFonts w:ascii="Arial" w:eastAsia="Times New Roman" w:hAnsi="Arial" w:cs="Arial"/>
          <w:sz w:val="24"/>
          <w:szCs w:val="24"/>
          <w:lang w:eastAsia="pt-BR"/>
        </w:rPr>
        <w:t xml:space="preserve"> e ainda</w:t>
      </w:r>
      <w:r w:rsidR="00F37743" w:rsidRPr="003B655C">
        <w:rPr>
          <w:rFonts w:ascii="Arial" w:eastAsia="Times New Roman" w:hAnsi="Arial" w:cs="Arial"/>
          <w:sz w:val="24"/>
          <w:szCs w:val="24"/>
          <w:lang w:eastAsia="pt-BR"/>
        </w:rPr>
        <w:t xml:space="preserve"> </w:t>
      </w:r>
      <w:r w:rsidRPr="003B655C">
        <w:rPr>
          <w:rFonts w:ascii="Arial" w:eastAsia="Times New Roman" w:hAnsi="Arial" w:cs="Arial"/>
          <w:sz w:val="24"/>
          <w:szCs w:val="24"/>
          <w:lang w:eastAsia="pt-BR"/>
        </w:rPr>
        <w:t>pela criação, implantação, operação e manutenção de sistemas de informação que deem suporte ao processo de planejamento e controle.</w:t>
      </w:r>
    </w:p>
    <w:p w:rsidR="00E417CB" w:rsidRPr="003B655C" w:rsidRDefault="00E417CB" w:rsidP="00F20C66">
      <w:pPr>
        <w:spacing w:after="0" w:line="360" w:lineRule="auto"/>
        <w:ind w:firstLine="567"/>
        <w:contextualSpacing/>
        <w:jc w:val="both"/>
        <w:rPr>
          <w:rFonts w:ascii="Arial" w:hAnsi="Arial" w:cs="Arial"/>
          <w:sz w:val="24"/>
          <w:szCs w:val="24"/>
        </w:rPr>
      </w:pPr>
      <w:r w:rsidRPr="003B655C">
        <w:rPr>
          <w:rFonts w:ascii="Arial" w:hAnsi="Arial" w:cs="Arial"/>
          <w:sz w:val="24"/>
          <w:szCs w:val="24"/>
        </w:rPr>
        <w:t xml:space="preserve">O projeto SPED, mesmo sendo um </w:t>
      </w:r>
      <w:r w:rsidR="00F37743" w:rsidRPr="003B655C">
        <w:rPr>
          <w:rFonts w:ascii="Arial" w:hAnsi="Arial" w:cs="Arial"/>
          <w:sz w:val="24"/>
          <w:szCs w:val="24"/>
        </w:rPr>
        <w:t xml:space="preserve">sistema </w:t>
      </w:r>
      <w:r w:rsidRPr="003B655C">
        <w:rPr>
          <w:rFonts w:ascii="Arial" w:hAnsi="Arial" w:cs="Arial"/>
          <w:sz w:val="24"/>
          <w:szCs w:val="24"/>
        </w:rPr>
        <w:t>bastante detalhado, visando integrar os dados dos contribuintes aos fiscos municipais, estaduais e federais, mediante compartilhamento de informações contábeis e fiscais, possui erros de importação que precisam ser corrigidos, para que</w:t>
      </w:r>
      <w:r w:rsidR="00F37743" w:rsidRPr="003B655C">
        <w:rPr>
          <w:rFonts w:ascii="Arial" w:hAnsi="Arial" w:cs="Arial"/>
          <w:sz w:val="24"/>
          <w:szCs w:val="24"/>
        </w:rPr>
        <w:t xml:space="preserve"> </w:t>
      </w:r>
      <w:r w:rsidRPr="003B655C">
        <w:rPr>
          <w:rFonts w:ascii="Arial" w:hAnsi="Arial" w:cs="Arial"/>
          <w:sz w:val="24"/>
          <w:szCs w:val="24"/>
        </w:rPr>
        <w:t>facilite também</w:t>
      </w:r>
      <w:r w:rsidR="00F37743" w:rsidRPr="003B655C">
        <w:rPr>
          <w:rFonts w:ascii="Arial" w:hAnsi="Arial" w:cs="Arial"/>
          <w:sz w:val="24"/>
          <w:szCs w:val="24"/>
        </w:rPr>
        <w:t xml:space="preserve"> o</w:t>
      </w:r>
      <w:r w:rsidRPr="003B655C">
        <w:rPr>
          <w:rFonts w:ascii="Arial" w:hAnsi="Arial" w:cs="Arial"/>
          <w:sz w:val="24"/>
          <w:szCs w:val="24"/>
        </w:rPr>
        <w:t xml:space="preserve"> manuseio do contador na questão do envio de informações.</w:t>
      </w:r>
    </w:p>
    <w:p w:rsidR="00E417CB" w:rsidRPr="003B655C" w:rsidRDefault="00E417CB" w:rsidP="00F20C66">
      <w:pPr>
        <w:spacing w:after="0" w:line="360" w:lineRule="auto"/>
        <w:ind w:firstLine="567"/>
        <w:contextualSpacing/>
        <w:jc w:val="both"/>
        <w:rPr>
          <w:rFonts w:ascii="Arial" w:hAnsi="Arial" w:cs="Arial"/>
          <w:sz w:val="24"/>
          <w:szCs w:val="24"/>
        </w:rPr>
      </w:pPr>
      <w:r w:rsidRPr="003B655C">
        <w:rPr>
          <w:rFonts w:ascii="Arial" w:hAnsi="Arial" w:cs="Arial"/>
          <w:sz w:val="24"/>
          <w:szCs w:val="24"/>
        </w:rPr>
        <w:t>Na concepção de Gil (2004, p.</w:t>
      </w:r>
      <w:r w:rsidR="00F37743" w:rsidRPr="003B655C">
        <w:rPr>
          <w:rFonts w:ascii="Arial" w:hAnsi="Arial" w:cs="Arial"/>
          <w:sz w:val="24"/>
          <w:szCs w:val="24"/>
        </w:rPr>
        <w:t xml:space="preserve"> </w:t>
      </w:r>
      <w:r w:rsidRPr="003B655C">
        <w:rPr>
          <w:rFonts w:ascii="Arial" w:hAnsi="Arial" w:cs="Arial"/>
          <w:sz w:val="24"/>
          <w:szCs w:val="24"/>
        </w:rPr>
        <w:t>41)</w:t>
      </w:r>
      <w:r w:rsidR="003B655C">
        <w:rPr>
          <w:rFonts w:ascii="Arial" w:hAnsi="Arial" w:cs="Arial"/>
          <w:sz w:val="24"/>
          <w:szCs w:val="24"/>
        </w:rPr>
        <w:t>,</w:t>
      </w:r>
      <w:r w:rsidRPr="003B655C">
        <w:rPr>
          <w:rFonts w:ascii="Arial" w:hAnsi="Arial" w:cs="Arial"/>
          <w:sz w:val="24"/>
          <w:szCs w:val="24"/>
        </w:rPr>
        <w:t xml:space="preserve"> o primeiro passo para a “diminuição da ocorrência de erros nos sistemas de informações é a qualificação e mensuração </w:t>
      </w:r>
      <w:r w:rsidRPr="003B655C">
        <w:rPr>
          <w:rFonts w:ascii="Arial" w:hAnsi="Arial" w:cs="Arial"/>
          <w:sz w:val="24"/>
          <w:szCs w:val="24"/>
        </w:rPr>
        <w:lastRenderedPageBreak/>
        <w:t>desses erros”.</w:t>
      </w:r>
      <w:r w:rsidR="003B655C">
        <w:rPr>
          <w:rFonts w:ascii="Arial" w:hAnsi="Arial" w:cs="Arial"/>
          <w:sz w:val="24"/>
          <w:szCs w:val="24"/>
        </w:rPr>
        <w:t xml:space="preserve"> </w:t>
      </w:r>
      <w:r w:rsidRPr="003B655C">
        <w:rPr>
          <w:rFonts w:ascii="Arial" w:hAnsi="Arial" w:cs="Arial"/>
          <w:sz w:val="24"/>
          <w:szCs w:val="24"/>
        </w:rPr>
        <w:t>A qualificação serve para identificar o erro e o contexto em que ele se encontra e a medição deve ser realizada para permitir o monitoramento,</w:t>
      </w:r>
      <w:r w:rsidR="00F37743" w:rsidRPr="003B655C">
        <w:rPr>
          <w:rFonts w:ascii="Arial" w:hAnsi="Arial" w:cs="Arial"/>
          <w:sz w:val="24"/>
          <w:szCs w:val="24"/>
        </w:rPr>
        <w:t xml:space="preserve"> o controle e o aperfeiçoamento</w:t>
      </w:r>
      <w:r w:rsidRPr="003B655C">
        <w:rPr>
          <w:rFonts w:ascii="Arial" w:hAnsi="Arial" w:cs="Arial"/>
          <w:sz w:val="24"/>
          <w:szCs w:val="24"/>
        </w:rPr>
        <w:t xml:space="preserve"> do erro nos seus diversos níveis.</w:t>
      </w:r>
    </w:p>
    <w:p w:rsidR="00E417CB" w:rsidRPr="003B655C" w:rsidRDefault="00E417CB" w:rsidP="00F20C66">
      <w:pPr>
        <w:spacing w:after="0" w:line="360" w:lineRule="auto"/>
        <w:ind w:firstLine="567"/>
        <w:contextualSpacing/>
        <w:jc w:val="both"/>
        <w:rPr>
          <w:rFonts w:ascii="Arial" w:hAnsi="Arial" w:cs="Arial"/>
          <w:sz w:val="24"/>
          <w:szCs w:val="24"/>
        </w:rPr>
      </w:pPr>
      <w:r w:rsidRPr="003B655C">
        <w:rPr>
          <w:rFonts w:ascii="Arial" w:hAnsi="Arial" w:cs="Arial"/>
          <w:sz w:val="24"/>
          <w:szCs w:val="24"/>
        </w:rPr>
        <w:t>Assim, o SPED – Sistema Público de Escrituração Digital corresponde a uma solução tecnológica que oficializa os arquivos digitais das escriturações fiscal e contábil dos sistemas empresariais dentro de um formato específico e padronizado.</w:t>
      </w:r>
      <w:r w:rsidR="00F37743" w:rsidRPr="003B655C">
        <w:rPr>
          <w:rFonts w:ascii="Arial" w:hAnsi="Arial" w:cs="Arial"/>
          <w:sz w:val="24"/>
          <w:szCs w:val="24"/>
        </w:rPr>
        <w:t xml:space="preserve"> </w:t>
      </w:r>
      <w:r w:rsidRPr="003B655C">
        <w:rPr>
          <w:rFonts w:ascii="Arial" w:hAnsi="Arial" w:cs="Arial"/>
          <w:sz w:val="24"/>
          <w:szCs w:val="24"/>
        </w:rPr>
        <w:t xml:space="preserve">Diante disso, o trabalho tem como objetivo geral, verificar as inconsistências da importação dos dados das empresas para os escritórios de contabilidade ao realizar o SPED fiscal, e </w:t>
      </w:r>
      <w:r w:rsidR="00F37743" w:rsidRPr="003B655C">
        <w:rPr>
          <w:rFonts w:ascii="Arial" w:hAnsi="Arial" w:cs="Arial"/>
          <w:sz w:val="24"/>
          <w:szCs w:val="24"/>
        </w:rPr>
        <w:t>como</w:t>
      </w:r>
      <w:r w:rsidRPr="003B655C">
        <w:rPr>
          <w:rFonts w:ascii="Arial" w:hAnsi="Arial" w:cs="Arial"/>
          <w:sz w:val="24"/>
          <w:szCs w:val="24"/>
        </w:rPr>
        <w:t xml:space="preserve"> objetivos específicos</w:t>
      </w:r>
      <w:r w:rsidR="00F37743" w:rsidRPr="003B655C">
        <w:rPr>
          <w:rFonts w:ascii="Arial" w:hAnsi="Arial" w:cs="Arial"/>
          <w:sz w:val="24"/>
          <w:szCs w:val="24"/>
        </w:rPr>
        <w:t>:</w:t>
      </w:r>
      <w:r w:rsidRPr="003B655C">
        <w:rPr>
          <w:rFonts w:ascii="Arial" w:hAnsi="Arial" w:cs="Arial"/>
          <w:sz w:val="24"/>
          <w:szCs w:val="24"/>
        </w:rPr>
        <w:t xml:space="preserve"> estudar a respeito do SPED fiscal; identificar quais são as principais inconsistências na importação de dados e</w:t>
      </w:r>
      <w:r w:rsidR="00F37743" w:rsidRPr="003B655C">
        <w:rPr>
          <w:rFonts w:ascii="Arial" w:hAnsi="Arial" w:cs="Arial"/>
          <w:sz w:val="24"/>
          <w:szCs w:val="24"/>
        </w:rPr>
        <w:t>,</w:t>
      </w:r>
      <w:r w:rsidRPr="003B655C">
        <w:rPr>
          <w:rFonts w:ascii="Arial" w:hAnsi="Arial" w:cs="Arial"/>
          <w:sz w:val="24"/>
          <w:szCs w:val="24"/>
        </w:rPr>
        <w:t xml:space="preserve"> por último</w:t>
      </w:r>
      <w:r w:rsidR="00F37743" w:rsidRPr="003B655C">
        <w:rPr>
          <w:rFonts w:ascii="Arial" w:hAnsi="Arial" w:cs="Arial"/>
          <w:sz w:val="24"/>
          <w:szCs w:val="24"/>
        </w:rPr>
        <w:t>,</w:t>
      </w:r>
      <w:r w:rsidRPr="003B655C">
        <w:rPr>
          <w:rFonts w:ascii="Arial" w:hAnsi="Arial" w:cs="Arial"/>
          <w:sz w:val="24"/>
          <w:szCs w:val="24"/>
        </w:rPr>
        <w:t xml:space="preserve"> </w:t>
      </w:r>
      <w:r w:rsidR="001034A2" w:rsidRPr="003B655C">
        <w:rPr>
          <w:rFonts w:ascii="Arial" w:hAnsi="Arial" w:cs="Arial"/>
          <w:sz w:val="24"/>
          <w:szCs w:val="24"/>
        </w:rPr>
        <w:t>sugerir</w:t>
      </w:r>
      <w:r w:rsidRPr="003B655C">
        <w:rPr>
          <w:rFonts w:ascii="Arial" w:hAnsi="Arial" w:cs="Arial"/>
          <w:sz w:val="24"/>
          <w:szCs w:val="24"/>
        </w:rPr>
        <w:t xml:space="preserve"> ações </w:t>
      </w:r>
      <w:r w:rsidR="00F70007" w:rsidRPr="003B655C">
        <w:rPr>
          <w:rFonts w:ascii="Arial" w:hAnsi="Arial" w:cs="Arial"/>
          <w:sz w:val="24"/>
          <w:szCs w:val="24"/>
        </w:rPr>
        <w:t>para</w:t>
      </w:r>
      <w:r w:rsidRPr="003B655C">
        <w:rPr>
          <w:rFonts w:ascii="Arial" w:hAnsi="Arial" w:cs="Arial"/>
          <w:sz w:val="24"/>
          <w:szCs w:val="24"/>
        </w:rPr>
        <w:t xml:space="preserve"> escritórios</w:t>
      </w:r>
      <w:r w:rsidR="00F70007" w:rsidRPr="003B655C">
        <w:rPr>
          <w:rFonts w:ascii="Arial" w:hAnsi="Arial" w:cs="Arial"/>
          <w:sz w:val="24"/>
          <w:szCs w:val="24"/>
        </w:rPr>
        <w:t xml:space="preserve"> contábeis realizar</w:t>
      </w:r>
      <w:r w:rsidR="00F37743" w:rsidRPr="003B655C">
        <w:rPr>
          <w:rFonts w:ascii="Arial" w:hAnsi="Arial" w:cs="Arial"/>
          <w:sz w:val="24"/>
          <w:szCs w:val="24"/>
        </w:rPr>
        <w:t>em</w:t>
      </w:r>
      <w:r w:rsidR="00F70007" w:rsidRPr="003B655C">
        <w:rPr>
          <w:rFonts w:ascii="Arial" w:hAnsi="Arial" w:cs="Arial"/>
          <w:sz w:val="24"/>
          <w:szCs w:val="24"/>
        </w:rPr>
        <w:t xml:space="preserve"> </w:t>
      </w:r>
      <w:r w:rsidR="00313745" w:rsidRPr="003B655C">
        <w:rPr>
          <w:rFonts w:ascii="Arial" w:hAnsi="Arial" w:cs="Arial"/>
          <w:sz w:val="24"/>
          <w:szCs w:val="24"/>
        </w:rPr>
        <w:t xml:space="preserve">essas ações </w:t>
      </w:r>
      <w:r w:rsidR="00F70007" w:rsidRPr="003B655C">
        <w:rPr>
          <w:rFonts w:ascii="Arial" w:hAnsi="Arial" w:cs="Arial"/>
          <w:sz w:val="24"/>
          <w:szCs w:val="24"/>
        </w:rPr>
        <w:t xml:space="preserve">junto </w:t>
      </w:r>
      <w:r w:rsidR="00F37743" w:rsidRPr="003B655C">
        <w:rPr>
          <w:rFonts w:ascii="Arial" w:hAnsi="Arial" w:cs="Arial"/>
          <w:sz w:val="24"/>
          <w:szCs w:val="24"/>
        </w:rPr>
        <w:t>à</w:t>
      </w:r>
      <w:r w:rsidR="00F70007" w:rsidRPr="003B655C">
        <w:rPr>
          <w:rFonts w:ascii="Arial" w:hAnsi="Arial" w:cs="Arial"/>
          <w:sz w:val="24"/>
          <w:szCs w:val="24"/>
        </w:rPr>
        <w:t>s</w:t>
      </w:r>
      <w:r w:rsidRPr="003B655C">
        <w:rPr>
          <w:rFonts w:ascii="Arial" w:hAnsi="Arial" w:cs="Arial"/>
          <w:sz w:val="24"/>
          <w:szCs w:val="24"/>
        </w:rPr>
        <w:t xml:space="preserve"> empresas </w:t>
      </w:r>
      <w:r w:rsidR="00F70007" w:rsidRPr="003B655C">
        <w:rPr>
          <w:rFonts w:ascii="Arial" w:hAnsi="Arial" w:cs="Arial"/>
          <w:sz w:val="24"/>
          <w:szCs w:val="24"/>
        </w:rPr>
        <w:t xml:space="preserve">a fim de </w:t>
      </w:r>
      <w:r w:rsidRPr="003B655C">
        <w:rPr>
          <w:rFonts w:ascii="Arial" w:hAnsi="Arial" w:cs="Arial"/>
          <w:sz w:val="24"/>
          <w:szCs w:val="24"/>
        </w:rPr>
        <w:t xml:space="preserve">minimizar as inconsistências. </w:t>
      </w:r>
    </w:p>
    <w:p w:rsidR="00E417CB" w:rsidRDefault="00313745" w:rsidP="00F20C66">
      <w:pPr>
        <w:spacing w:after="0" w:line="360" w:lineRule="auto"/>
        <w:ind w:firstLine="567"/>
        <w:contextualSpacing/>
        <w:jc w:val="both"/>
        <w:rPr>
          <w:rFonts w:ascii="Arial" w:hAnsi="Arial" w:cs="Arial"/>
          <w:sz w:val="24"/>
          <w:szCs w:val="24"/>
        </w:rPr>
      </w:pPr>
      <w:r w:rsidRPr="003B655C">
        <w:rPr>
          <w:rFonts w:ascii="Arial" w:hAnsi="Arial" w:cs="Arial"/>
          <w:sz w:val="24"/>
          <w:szCs w:val="24"/>
        </w:rPr>
        <w:t>Contudo</w:t>
      </w:r>
      <w:r w:rsidR="00E417CB" w:rsidRPr="003B655C">
        <w:rPr>
          <w:rFonts w:ascii="Arial" w:hAnsi="Arial" w:cs="Arial"/>
          <w:sz w:val="24"/>
          <w:szCs w:val="24"/>
        </w:rPr>
        <w:t xml:space="preserve">, o artigo possui um problema de pesquisa: </w:t>
      </w:r>
      <w:r w:rsidR="002A49F6" w:rsidRPr="003B655C">
        <w:rPr>
          <w:rFonts w:ascii="Arial" w:hAnsi="Arial" w:cs="Arial"/>
          <w:sz w:val="24"/>
          <w:szCs w:val="24"/>
        </w:rPr>
        <w:t>Qua</w:t>
      </w:r>
      <w:r w:rsidR="00AA2F6B" w:rsidRPr="003B655C">
        <w:rPr>
          <w:rFonts w:ascii="Arial" w:hAnsi="Arial" w:cs="Arial"/>
          <w:sz w:val="24"/>
          <w:szCs w:val="24"/>
        </w:rPr>
        <w:t xml:space="preserve">is </w:t>
      </w:r>
      <w:r w:rsidRPr="003B655C">
        <w:rPr>
          <w:rFonts w:ascii="Arial" w:hAnsi="Arial" w:cs="Arial"/>
          <w:sz w:val="24"/>
          <w:szCs w:val="24"/>
        </w:rPr>
        <w:t xml:space="preserve">são </w:t>
      </w:r>
      <w:r w:rsidR="00AA2F6B" w:rsidRPr="003B655C">
        <w:rPr>
          <w:rFonts w:ascii="Arial" w:hAnsi="Arial" w:cs="Arial"/>
          <w:sz w:val="24"/>
          <w:szCs w:val="24"/>
        </w:rPr>
        <w:t xml:space="preserve">as </w:t>
      </w:r>
      <w:r w:rsidR="001034A2" w:rsidRPr="003B655C">
        <w:rPr>
          <w:rFonts w:ascii="Arial" w:hAnsi="Arial" w:cs="Arial"/>
          <w:sz w:val="24"/>
          <w:szCs w:val="24"/>
        </w:rPr>
        <w:t>possíveis inconsistências</w:t>
      </w:r>
      <w:r w:rsidR="00E417CB" w:rsidRPr="003B655C">
        <w:rPr>
          <w:rFonts w:ascii="Arial" w:hAnsi="Arial" w:cs="Arial"/>
          <w:sz w:val="24"/>
          <w:szCs w:val="24"/>
        </w:rPr>
        <w:t xml:space="preserve"> na importação dos dados </w:t>
      </w:r>
      <w:proofErr w:type="spellStart"/>
      <w:r w:rsidR="00AA2F6B" w:rsidRPr="003B655C">
        <w:rPr>
          <w:rFonts w:ascii="Arial" w:hAnsi="Arial" w:cs="Arial"/>
          <w:sz w:val="24"/>
          <w:szCs w:val="24"/>
        </w:rPr>
        <w:t>Sped</w:t>
      </w:r>
      <w:proofErr w:type="spellEnd"/>
      <w:r w:rsidR="00AA2F6B" w:rsidRPr="003B655C">
        <w:rPr>
          <w:rFonts w:ascii="Arial" w:hAnsi="Arial" w:cs="Arial"/>
          <w:sz w:val="24"/>
          <w:szCs w:val="24"/>
        </w:rPr>
        <w:t xml:space="preserve"> fiscal</w:t>
      </w:r>
      <w:r w:rsidRPr="003B655C">
        <w:rPr>
          <w:rFonts w:ascii="Arial" w:hAnsi="Arial" w:cs="Arial"/>
          <w:sz w:val="24"/>
          <w:szCs w:val="24"/>
        </w:rPr>
        <w:t>,</w:t>
      </w:r>
      <w:r w:rsidR="00AA2F6B" w:rsidRPr="003B655C">
        <w:rPr>
          <w:rFonts w:ascii="Arial" w:hAnsi="Arial" w:cs="Arial"/>
          <w:sz w:val="24"/>
          <w:szCs w:val="24"/>
        </w:rPr>
        <w:t xml:space="preserve"> oriundos da empresa, para fins d</w:t>
      </w:r>
      <w:r w:rsidR="00AA2F6B">
        <w:rPr>
          <w:rFonts w:ascii="Arial" w:hAnsi="Arial" w:cs="Arial"/>
          <w:sz w:val="24"/>
          <w:szCs w:val="24"/>
        </w:rPr>
        <w:t>e validação no</w:t>
      </w:r>
      <w:r w:rsidR="00E417CB" w:rsidRPr="00100BD1">
        <w:rPr>
          <w:rFonts w:ascii="Arial" w:hAnsi="Arial" w:cs="Arial"/>
          <w:sz w:val="24"/>
          <w:szCs w:val="24"/>
        </w:rPr>
        <w:t xml:space="preserve"> Sistema de Público de Escrituração Digital Fiscal? </w:t>
      </w:r>
    </w:p>
    <w:p w:rsidR="004D4F06" w:rsidRPr="00100BD1" w:rsidRDefault="004D4F06" w:rsidP="00F20C66">
      <w:pPr>
        <w:spacing w:after="0" w:line="360" w:lineRule="auto"/>
        <w:ind w:firstLine="567"/>
        <w:contextualSpacing/>
        <w:jc w:val="both"/>
        <w:rPr>
          <w:rFonts w:ascii="Arial" w:hAnsi="Arial" w:cs="Arial"/>
          <w:sz w:val="24"/>
          <w:szCs w:val="24"/>
        </w:rPr>
      </w:pPr>
    </w:p>
    <w:p w:rsidR="002A49F6" w:rsidRPr="00100BD1" w:rsidRDefault="002A49F6" w:rsidP="00F20C66">
      <w:pPr>
        <w:pStyle w:val="Ttulo2"/>
        <w:rPr>
          <w:b w:val="0"/>
        </w:rPr>
      </w:pPr>
      <w:r w:rsidRPr="00100BD1">
        <w:t>1.1 FISCALIZAÇÃO GOVERNAMENTAL</w:t>
      </w:r>
      <w:r w:rsidR="00A71458">
        <w:t>:</w:t>
      </w:r>
      <w:r w:rsidRPr="00100BD1">
        <w:t xml:space="preserve"> </w:t>
      </w:r>
      <w:r w:rsidR="00A71458" w:rsidRPr="00100BD1">
        <w:t>ORIGEM E OS CONCEITOS DO SPED</w:t>
      </w:r>
    </w:p>
    <w:p w:rsidR="002A49F6" w:rsidRPr="00100BD1" w:rsidRDefault="002A49F6" w:rsidP="00F20C66">
      <w:pPr>
        <w:spacing w:after="0" w:line="360" w:lineRule="auto"/>
        <w:ind w:firstLine="567"/>
        <w:jc w:val="both"/>
        <w:rPr>
          <w:rFonts w:ascii="Arial" w:eastAsia="Calibri" w:hAnsi="Arial" w:cs="Arial"/>
          <w:sz w:val="24"/>
          <w:szCs w:val="24"/>
          <w:shd w:val="clear" w:color="auto" w:fill="FFFFFF"/>
        </w:rPr>
      </w:pPr>
      <w:r w:rsidRPr="003B655C">
        <w:rPr>
          <w:rFonts w:ascii="Arial" w:eastAsia="Calibri" w:hAnsi="Arial" w:cs="Arial"/>
          <w:sz w:val="24"/>
          <w:szCs w:val="24"/>
          <w:shd w:val="clear" w:color="auto" w:fill="FFFFFF"/>
        </w:rPr>
        <w:t xml:space="preserve">Diante da evolução tecnológica e o surgimento de inúmeras operações realizadas nas empresas de pequeno e grande porte e o aumento de fiscalização, definiu-se a obrigação da modernização destes setores. </w:t>
      </w:r>
      <w:r w:rsidR="00313745" w:rsidRPr="003B655C">
        <w:rPr>
          <w:rFonts w:ascii="Arial" w:eastAsia="Calibri" w:hAnsi="Arial" w:cs="Arial"/>
          <w:sz w:val="24"/>
          <w:szCs w:val="24"/>
          <w:shd w:val="clear" w:color="auto" w:fill="FFFFFF"/>
        </w:rPr>
        <w:t xml:space="preserve">No entanto, </w:t>
      </w:r>
      <w:r w:rsidRPr="003B655C">
        <w:rPr>
          <w:rFonts w:ascii="Arial" w:eastAsia="Calibri" w:hAnsi="Arial" w:cs="Arial"/>
          <w:sz w:val="24"/>
          <w:szCs w:val="24"/>
          <w:shd w:val="clear" w:color="auto" w:fill="FFFFFF"/>
        </w:rPr>
        <w:t xml:space="preserve">antes </w:t>
      </w:r>
      <w:r w:rsidR="00313745" w:rsidRPr="003B655C">
        <w:rPr>
          <w:rFonts w:ascii="Arial" w:eastAsia="Calibri" w:hAnsi="Arial" w:cs="Arial"/>
          <w:sz w:val="24"/>
          <w:szCs w:val="24"/>
          <w:shd w:val="clear" w:color="auto" w:fill="FFFFFF"/>
        </w:rPr>
        <w:t>da</w:t>
      </w:r>
      <w:r w:rsidRPr="003B655C">
        <w:rPr>
          <w:rFonts w:ascii="Arial" w:eastAsia="Calibri" w:hAnsi="Arial" w:cs="Arial"/>
          <w:sz w:val="24"/>
          <w:szCs w:val="24"/>
          <w:shd w:val="clear" w:color="auto" w:fill="FFFFFF"/>
        </w:rPr>
        <w:t xml:space="preserve"> implantação de novas ferramentas, existiam alguns caminhos a serem tomados para ocorrer o processo de transformação por completo </w:t>
      </w:r>
      <w:r w:rsidR="00313745" w:rsidRPr="003B655C">
        <w:rPr>
          <w:rFonts w:ascii="Arial" w:eastAsia="Calibri" w:hAnsi="Arial" w:cs="Arial"/>
          <w:sz w:val="24"/>
          <w:szCs w:val="24"/>
          <w:shd w:val="clear" w:color="auto" w:fill="FFFFFF"/>
        </w:rPr>
        <w:t>e</w:t>
      </w:r>
      <w:r w:rsidRPr="003B655C">
        <w:rPr>
          <w:rFonts w:ascii="Arial" w:eastAsia="Calibri" w:hAnsi="Arial" w:cs="Arial"/>
          <w:sz w:val="24"/>
          <w:szCs w:val="24"/>
          <w:shd w:val="clear" w:color="auto" w:fill="FFFFFF"/>
        </w:rPr>
        <w:t xml:space="preserve"> um dos principais problemas surgia devido à falta de informações padronizadas, referente às várias declarações solicitadas</w:t>
      </w:r>
      <w:r w:rsidR="00313745" w:rsidRPr="003B655C">
        <w:rPr>
          <w:rFonts w:ascii="Arial" w:eastAsia="Calibri" w:hAnsi="Arial" w:cs="Arial"/>
          <w:sz w:val="24"/>
          <w:szCs w:val="24"/>
          <w:shd w:val="clear" w:color="auto" w:fill="FFFFFF"/>
        </w:rPr>
        <w:t>, sendo que essa</w:t>
      </w:r>
      <w:r w:rsidRPr="003B655C">
        <w:rPr>
          <w:rFonts w:ascii="Arial" w:eastAsia="Calibri" w:hAnsi="Arial" w:cs="Arial"/>
          <w:sz w:val="24"/>
          <w:szCs w:val="24"/>
          <w:shd w:val="clear" w:color="auto" w:fill="FFFFFF"/>
        </w:rPr>
        <w:t xml:space="preserve"> padronização </w:t>
      </w:r>
      <w:r w:rsidR="00313745" w:rsidRPr="003B655C">
        <w:rPr>
          <w:rFonts w:ascii="Arial" w:eastAsia="Calibri" w:hAnsi="Arial" w:cs="Arial"/>
          <w:sz w:val="24"/>
          <w:szCs w:val="24"/>
          <w:shd w:val="clear" w:color="auto" w:fill="FFFFFF"/>
        </w:rPr>
        <w:t>variava</w:t>
      </w:r>
      <w:r w:rsidRPr="003B655C">
        <w:rPr>
          <w:rFonts w:ascii="Arial" w:eastAsia="Calibri" w:hAnsi="Arial" w:cs="Arial"/>
          <w:sz w:val="24"/>
          <w:szCs w:val="24"/>
          <w:shd w:val="clear" w:color="auto" w:fill="FFFFFF"/>
        </w:rPr>
        <w:t xml:space="preserve"> de modelo para o uso do Governo Fede</w:t>
      </w:r>
      <w:r w:rsidRPr="00100BD1">
        <w:rPr>
          <w:rFonts w:ascii="Arial" w:eastAsia="Calibri" w:hAnsi="Arial" w:cs="Arial"/>
          <w:sz w:val="24"/>
          <w:szCs w:val="24"/>
          <w:shd w:val="clear" w:color="auto" w:fill="FFFFFF"/>
        </w:rPr>
        <w:t>ral, Estadual e Municipal.</w:t>
      </w:r>
    </w:p>
    <w:p w:rsidR="002A49F6" w:rsidRPr="00100BD1" w:rsidRDefault="002A49F6" w:rsidP="00F20C66">
      <w:pPr>
        <w:spacing w:after="0" w:line="360" w:lineRule="auto"/>
        <w:ind w:firstLine="567"/>
        <w:jc w:val="both"/>
        <w:rPr>
          <w:rFonts w:ascii="Arial" w:eastAsia="Calibri" w:hAnsi="Arial" w:cs="Arial"/>
          <w:sz w:val="24"/>
          <w:szCs w:val="24"/>
          <w:shd w:val="clear" w:color="auto" w:fill="FFFFFF"/>
        </w:rPr>
      </w:pPr>
      <w:r w:rsidRPr="00100BD1">
        <w:rPr>
          <w:rFonts w:ascii="Arial" w:eastAsia="Calibri" w:hAnsi="Arial" w:cs="Arial"/>
          <w:sz w:val="24"/>
          <w:szCs w:val="24"/>
          <w:shd w:val="clear" w:color="auto" w:fill="FFFFFF"/>
        </w:rPr>
        <w:t>Segundo Ribeiro (2006), a principal finalidade da contabilidade é oferecer informações, de gênero econômico e financeiro, sobre o patrimônio. O Governo, por sua vez, encontrou, na contabilidade, uma ferramenta para exercer o seu papel de fiscalização, um meio de obter conhecimento da gerência das entidades.</w:t>
      </w:r>
    </w:p>
    <w:p w:rsidR="002A49F6" w:rsidRPr="00100BD1" w:rsidRDefault="002A49F6" w:rsidP="00F20C66">
      <w:pPr>
        <w:spacing w:after="0" w:line="360" w:lineRule="auto"/>
        <w:ind w:firstLine="567"/>
        <w:jc w:val="both"/>
        <w:rPr>
          <w:rFonts w:ascii="Arial" w:eastAsia="Calibri" w:hAnsi="Arial" w:cs="Arial"/>
          <w:sz w:val="24"/>
          <w:szCs w:val="24"/>
          <w:shd w:val="clear" w:color="auto" w:fill="FFFFFF"/>
        </w:rPr>
      </w:pPr>
      <w:r w:rsidRPr="00100BD1">
        <w:rPr>
          <w:rFonts w:ascii="Arial" w:eastAsia="Calibri" w:hAnsi="Arial" w:cs="Arial"/>
          <w:sz w:val="24"/>
          <w:szCs w:val="24"/>
          <w:shd w:val="clear" w:color="auto" w:fill="FFFFFF"/>
        </w:rPr>
        <w:t>Diversas partes do Governo, por sua vez, também não conseguem acompanhar as evoluções da sociedade, continuando com um sistema que obriga as empresas a manterem diversos arquivos, com informações repetidas e que muitas vezes não surtem o efeito desejad</w:t>
      </w:r>
      <w:r w:rsidRPr="003B655C">
        <w:rPr>
          <w:rFonts w:ascii="Arial" w:eastAsia="Calibri" w:hAnsi="Arial" w:cs="Arial"/>
          <w:sz w:val="24"/>
          <w:szCs w:val="24"/>
          <w:shd w:val="clear" w:color="auto" w:fill="FFFFFF"/>
        </w:rPr>
        <w:t xml:space="preserve">o </w:t>
      </w:r>
      <w:r w:rsidR="009E51BA" w:rsidRPr="003B655C">
        <w:rPr>
          <w:rFonts w:ascii="Arial" w:eastAsia="Calibri" w:hAnsi="Arial" w:cs="Arial"/>
          <w:sz w:val="24"/>
          <w:szCs w:val="24"/>
          <w:shd w:val="clear" w:color="auto" w:fill="FFFFFF"/>
        </w:rPr>
        <w:t>à</w:t>
      </w:r>
      <w:r w:rsidRPr="003B655C">
        <w:rPr>
          <w:rFonts w:ascii="Arial" w:eastAsia="Calibri" w:hAnsi="Arial" w:cs="Arial"/>
          <w:sz w:val="24"/>
          <w:szCs w:val="24"/>
          <w:shd w:val="clear" w:color="auto" w:fill="FFFFFF"/>
        </w:rPr>
        <w:t xml:space="preserve"> fiscalização.</w:t>
      </w:r>
    </w:p>
    <w:p w:rsidR="002A49F6" w:rsidRDefault="002A49F6" w:rsidP="00F20C66">
      <w:pPr>
        <w:spacing w:after="0" w:line="360" w:lineRule="auto"/>
        <w:ind w:firstLine="567"/>
        <w:jc w:val="both"/>
        <w:rPr>
          <w:rFonts w:ascii="Arial" w:eastAsia="Calibri" w:hAnsi="Arial" w:cs="Arial"/>
          <w:sz w:val="24"/>
          <w:szCs w:val="24"/>
          <w:shd w:val="clear" w:color="auto" w:fill="FFFFFF"/>
        </w:rPr>
      </w:pPr>
      <w:r w:rsidRPr="00100BD1">
        <w:rPr>
          <w:rFonts w:ascii="Arial" w:eastAsia="Calibri" w:hAnsi="Arial" w:cs="Arial"/>
          <w:sz w:val="24"/>
          <w:szCs w:val="24"/>
          <w:shd w:val="clear" w:color="auto" w:fill="FFFFFF"/>
        </w:rPr>
        <w:t>Segundo Duarte (2009, p.</w:t>
      </w:r>
      <w:r w:rsidR="009E51BA">
        <w:rPr>
          <w:rFonts w:ascii="Arial" w:eastAsia="Calibri" w:hAnsi="Arial" w:cs="Arial"/>
          <w:sz w:val="24"/>
          <w:szCs w:val="24"/>
          <w:shd w:val="clear" w:color="auto" w:fill="FFFFFF"/>
        </w:rPr>
        <w:t xml:space="preserve"> </w:t>
      </w:r>
      <w:r w:rsidRPr="00100BD1">
        <w:rPr>
          <w:rFonts w:ascii="Arial" w:eastAsia="Calibri" w:hAnsi="Arial" w:cs="Arial"/>
          <w:sz w:val="24"/>
          <w:szCs w:val="24"/>
          <w:shd w:val="clear" w:color="auto" w:fill="FFFFFF"/>
        </w:rPr>
        <w:t>02), o SPED é:</w:t>
      </w:r>
    </w:p>
    <w:p w:rsidR="002A49F6" w:rsidRPr="004D4F06" w:rsidRDefault="002A49F6" w:rsidP="00F20C66">
      <w:pPr>
        <w:spacing w:after="0" w:line="240" w:lineRule="auto"/>
        <w:ind w:left="2268"/>
        <w:jc w:val="both"/>
        <w:rPr>
          <w:rFonts w:ascii="Arial" w:eastAsia="Calibri" w:hAnsi="Arial" w:cs="Arial"/>
          <w:sz w:val="20"/>
          <w:szCs w:val="20"/>
          <w:shd w:val="clear" w:color="auto" w:fill="FFFFFF"/>
        </w:rPr>
      </w:pPr>
      <w:r w:rsidRPr="004D4F06">
        <w:rPr>
          <w:rFonts w:ascii="Arial" w:eastAsia="Calibri" w:hAnsi="Arial" w:cs="Arial"/>
          <w:sz w:val="20"/>
          <w:szCs w:val="20"/>
          <w:shd w:val="clear" w:color="auto" w:fill="FFFFFF"/>
        </w:rPr>
        <w:lastRenderedPageBreak/>
        <w:t xml:space="preserve">[...] o SPED é a inserção das autoridades fiscais na Era do conhecimento; e esse movimento conduz toda a sociedade no mesmo caminho. A nova Era </w:t>
      </w:r>
      <w:r w:rsidRPr="003B655C">
        <w:rPr>
          <w:rFonts w:ascii="Arial" w:eastAsia="Calibri" w:hAnsi="Arial" w:cs="Arial"/>
          <w:sz w:val="20"/>
          <w:szCs w:val="20"/>
          <w:shd w:val="clear" w:color="auto" w:fill="FFFFFF"/>
        </w:rPr>
        <w:t>é marcada pela enorme influência das habilidades humanas no que diz respeito ao uso da tecnologia para se obter informações, analis</w:t>
      </w:r>
      <w:r w:rsidR="00345858" w:rsidRPr="003B655C">
        <w:rPr>
          <w:rFonts w:ascii="Arial" w:eastAsia="Calibri" w:hAnsi="Arial" w:cs="Arial"/>
          <w:sz w:val="20"/>
          <w:szCs w:val="20"/>
          <w:shd w:val="clear" w:color="auto" w:fill="FFFFFF"/>
        </w:rPr>
        <w:t>á</w:t>
      </w:r>
      <w:r w:rsidRPr="003B655C">
        <w:rPr>
          <w:rFonts w:ascii="Arial" w:eastAsia="Calibri" w:hAnsi="Arial" w:cs="Arial"/>
          <w:sz w:val="20"/>
          <w:szCs w:val="20"/>
          <w:shd w:val="clear" w:color="auto" w:fill="FFFFFF"/>
        </w:rPr>
        <w:t>-las, sintetiz</w:t>
      </w:r>
      <w:r w:rsidR="00345858" w:rsidRPr="003B655C">
        <w:rPr>
          <w:rFonts w:ascii="Arial" w:eastAsia="Calibri" w:hAnsi="Arial" w:cs="Arial"/>
          <w:sz w:val="20"/>
          <w:szCs w:val="20"/>
          <w:shd w:val="clear" w:color="auto" w:fill="FFFFFF"/>
        </w:rPr>
        <w:t>á</w:t>
      </w:r>
      <w:r w:rsidRPr="003B655C">
        <w:rPr>
          <w:rFonts w:ascii="Arial" w:eastAsia="Calibri" w:hAnsi="Arial" w:cs="Arial"/>
          <w:sz w:val="20"/>
          <w:szCs w:val="20"/>
          <w:shd w:val="clear" w:color="auto" w:fill="FFFFFF"/>
        </w:rPr>
        <w:t xml:space="preserve">-las, interpretá-las e comunicá-las, tanto no processo de geração de </w:t>
      </w:r>
      <w:r w:rsidRPr="004D4F06">
        <w:rPr>
          <w:rFonts w:ascii="Arial" w:eastAsia="Calibri" w:hAnsi="Arial" w:cs="Arial"/>
          <w:sz w:val="20"/>
          <w:szCs w:val="20"/>
          <w:shd w:val="clear" w:color="auto" w:fill="FFFFFF"/>
        </w:rPr>
        <w:t>riqueza quanto de sua mensuração.</w:t>
      </w:r>
    </w:p>
    <w:p w:rsidR="004D4F06" w:rsidRPr="004D4F06" w:rsidRDefault="004D4F06" w:rsidP="00F20C66">
      <w:pPr>
        <w:spacing w:after="0" w:line="360" w:lineRule="auto"/>
        <w:ind w:left="2268"/>
        <w:jc w:val="both"/>
        <w:rPr>
          <w:rFonts w:ascii="Arial" w:eastAsia="Calibri" w:hAnsi="Arial" w:cs="Arial"/>
          <w:sz w:val="20"/>
          <w:szCs w:val="20"/>
          <w:shd w:val="clear" w:color="auto" w:fill="FFFFFF"/>
        </w:rPr>
      </w:pPr>
    </w:p>
    <w:p w:rsidR="002A49F6" w:rsidRPr="00100BD1" w:rsidRDefault="002A49F6" w:rsidP="00F20C66">
      <w:pPr>
        <w:spacing w:after="0" w:line="360" w:lineRule="auto"/>
        <w:ind w:firstLine="567"/>
        <w:jc w:val="both"/>
        <w:rPr>
          <w:rFonts w:ascii="Arial" w:eastAsia="Calibri" w:hAnsi="Arial" w:cs="Arial"/>
          <w:sz w:val="24"/>
          <w:szCs w:val="24"/>
        </w:rPr>
      </w:pPr>
      <w:r w:rsidRPr="00100BD1">
        <w:rPr>
          <w:rFonts w:ascii="Arial" w:eastAsia="Calibri" w:hAnsi="Arial" w:cs="Arial"/>
          <w:sz w:val="24"/>
          <w:szCs w:val="24"/>
          <w:shd w:val="clear" w:color="auto" w:fill="FFFFFF"/>
        </w:rPr>
        <w:t>A criação</w:t>
      </w:r>
      <w:r w:rsidRPr="00100BD1">
        <w:rPr>
          <w:rFonts w:ascii="Arial" w:eastAsia="Calibri" w:hAnsi="Arial" w:cs="Arial"/>
          <w:sz w:val="24"/>
          <w:szCs w:val="24"/>
        </w:rPr>
        <w:t xml:space="preserve"> do Sistema Público de Escrituração Digital, mais conhecido pela sigla SPED, deu início com a inserção do inciso XXII ao art. 37 da Constituição Federal pela Emenda Constitucional nº 42 de 19 de dezembro de 2003, estabelecendo o que segue:</w:t>
      </w:r>
    </w:p>
    <w:p w:rsidR="002A49F6" w:rsidRPr="004D4F06" w:rsidRDefault="002A49F6" w:rsidP="00F20C66">
      <w:pPr>
        <w:spacing w:after="0" w:line="240" w:lineRule="auto"/>
        <w:ind w:left="2268"/>
        <w:jc w:val="both"/>
        <w:rPr>
          <w:rFonts w:ascii="Arial" w:eastAsia="Calibri" w:hAnsi="Arial" w:cs="Arial"/>
          <w:sz w:val="20"/>
          <w:szCs w:val="20"/>
        </w:rPr>
      </w:pPr>
      <w:r w:rsidRPr="004D4F06">
        <w:rPr>
          <w:rFonts w:ascii="Arial" w:eastAsia="Calibri" w:hAnsi="Arial" w:cs="Arial"/>
          <w:sz w:val="20"/>
          <w:szCs w:val="20"/>
        </w:rPr>
        <w:t xml:space="preserve">Art. 37. A administração pública direta e indireta de qualquer dos Poderes </w:t>
      </w:r>
      <w:r w:rsidRPr="003B655C">
        <w:rPr>
          <w:rFonts w:ascii="Arial" w:eastAsia="Calibri" w:hAnsi="Arial" w:cs="Arial"/>
          <w:sz w:val="20"/>
          <w:szCs w:val="20"/>
        </w:rPr>
        <w:t xml:space="preserve">da União, dos Estados, </w:t>
      </w:r>
      <w:r w:rsidR="00345858" w:rsidRPr="003B655C">
        <w:rPr>
          <w:rFonts w:ascii="Arial" w:eastAsia="Calibri" w:hAnsi="Arial" w:cs="Arial"/>
          <w:sz w:val="20"/>
          <w:szCs w:val="20"/>
        </w:rPr>
        <w:t>do</w:t>
      </w:r>
      <w:r w:rsidRPr="003B655C">
        <w:rPr>
          <w:rFonts w:ascii="Arial" w:eastAsia="Calibri" w:hAnsi="Arial" w:cs="Arial"/>
          <w:sz w:val="20"/>
          <w:szCs w:val="20"/>
        </w:rPr>
        <w:t xml:space="preserve"> Distrito Federal e dos Municípios obedecerá aos </w:t>
      </w:r>
      <w:r w:rsidRPr="004D4F06">
        <w:rPr>
          <w:rFonts w:ascii="Arial" w:eastAsia="Calibri" w:hAnsi="Arial" w:cs="Arial"/>
          <w:sz w:val="20"/>
          <w:szCs w:val="20"/>
        </w:rPr>
        <w:t>princípios de legalidade, impessoalidade, moralidade, publicidade e eficiência e também, ao seguinte:</w:t>
      </w:r>
    </w:p>
    <w:p w:rsidR="002A49F6" w:rsidRPr="004D4F06" w:rsidRDefault="002A49F6" w:rsidP="00F20C66">
      <w:pPr>
        <w:spacing w:after="0" w:line="240" w:lineRule="auto"/>
        <w:ind w:left="2268"/>
        <w:jc w:val="both"/>
        <w:rPr>
          <w:rFonts w:ascii="Arial" w:eastAsia="Calibri" w:hAnsi="Arial" w:cs="Arial"/>
          <w:sz w:val="20"/>
          <w:szCs w:val="20"/>
        </w:rPr>
      </w:pPr>
      <w:r w:rsidRPr="004D4F06">
        <w:rPr>
          <w:rFonts w:ascii="Arial" w:eastAsia="Calibri" w:hAnsi="Arial" w:cs="Arial"/>
          <w:sz w:val="20"/>
          <w:szCs w:val="20"/>
        </w:rPr>
        <w:t>XXII - as administrações tributárias da União, dos Estados, do Distrito Federal e dos Municípios, atividades essenciais ao funcionamento do Estado, exercidas por servidores de carreiras específicas, terão recursos prioritários para a realização de suas atividades e atuarão de forma integrada, inclusive com o compartilhamento de cadastros e de informações fiscais, na forma da lei ou convênio.</w:t>
      </w:r>
    </w:p>
    <w:p w:rsidR="004D4F06" w:rsidRPr="004D4F06" w:rsidRDefault="004D4F06" w:rsidP="00F20C66">
      <w:pPr>
        <w:spacing w:after="0" w:line="360" w:lineRule="auto"/>
        <w:ind w:left="2268"/>
        <w:jc w:val="both"/>
        <w:rPr>
          <w:rFonts w:ascii="Arial" w:eastAsia="Calibri" w:hAnsi="Arial" w:cs="Arial"/>
          <w:sz w:val="20"/>
          <w:szCs w:val="20"/>
        </w:rPr>
      </w:pPr>
    </w:p>
    <w:p w:rsidR="005B741E" w:rsidRPr="003B655C" w:rsidRDefault="005B741E" w:rsidP="00F20C66">
      <w:pPr>
        <w:spacing w:after="0" w:line="360" w:lineRule="auto"/>
        <w:ind w:firstLine="567"/>
        <w:jc w:val="both"/>
        <w:rPr>
          <w:rFonts w:ascii="Arial" w:eastAsia="Calibri" w:hAnsi="Arial" w:cs="Arial"/>
          <w:sz w:val="24"/>
          <w:szCs w:val="24"/>
          <w:shd w:val="clear" w:color="auto" w:fill="FFFFFF"/>
        </w:rPr>
      </w:pPr>
      <w:r w:rsidRPr="003B655C">
        <w:rPr>
          <w:rFonts w:ascii="Arial" w:hAnsi="Arial" w:cs="Arial"/>
          <w:sz w:val="24"/>
          <w:szCs w:val="24"/>
        </w:rPr>
        <w:t xml:space="preserve">O SPED - Sistema Público de Escrituração Digital foi instituído pelo Decreto nº 6.022, de 22 de janeiro de 2007, </w:t>
      </w:r>
      <w:r w:rsidR="0015213E" w:rsidRPr="003B655C">
        <w:rPr>
          <w:rFonts w:ascii="Arial" w:hAnsi="Arial" w:cs="Arial"/>
          <w:sz w:val="24"/>
          <w:szCs w:val="24"/>
        </w:rPr>
        <w:t>cuja</w:t>
      </w:r>
      <w:r w:rsidRPr="003B655C">
        <w:rPr>
          <w:rFonts w:ascii="Arial" w:hAnsi="Arial" w:cs="Arial"/>
          <w:sz w:val="24"/>
          <w:szCs w:val="24"/>
        </w:rPr>
        <w:t xml:space="preserve"> obrigatoriedade acabou não agradando a todos</w:t>
      </w:r>
      <w:r w:rsidR="0015213E" w:rsidRPr="003B655C">
        <w:rPr>
          <w:rFonts w:ascii="Arial" w:hAnsi="Arial" w:cs="Arial"/>
          <w:sz w:val="24"/>
          <w:szCs w:val="24"/>
        </w:rPr>
        <w:t>;</w:t>
      </w:r>
      <w:r w:rsidRPr="003B655C">
        <w:rPr>
          <w:rFonts w:ascii="Arial" w:hAnsi="Arial" w:cs="Arial"/>
          <w:sz w:val="24"/>
          <w:szCs w:val="24"/>
        </w:rPr>
        <w:t xml:space="preserve"> por um lado favorece ao governo como meio de fiscalização e para com o cumprimento das obrigações acessórias e</w:t>
      </w:r>
      <w:r w:rsidR="0015213E" w:rsidRPr="003B655C">
        <w:rPr>
          <w:rFonts w:ascii="Arial" w:hAnsi="Arial" w:cs="Arial"/>
          <w:sz w:val="24"/>
          <w:szCs w:val="24"/>
        </w:rPr>
        <w:t>,</w:t>
      </w:r>
      <w:r w:rsidRPr="003B655C">
        <w:rPr>
          <w:rFonts w:ascii="Arial" w:hAnsi="Arial" w:cs="Arial"/>
          <w:sz w:val="24"/>
          <w:szCs w:val="24"/>
        </w:rPr>
        <w:t xml:space="preserve"> por outro</w:t>
      </w:r>
      <w:r w:rsidR="0015213E" w:rsidRPr="003B655C">
        <w:rPr>
          <w:rFonts w:ascii="Arial" w:hAnsi="Arial" w:cs="Arial"/>
          <w:sz w:val="24"/>
          <w:szCs w:val="24"/>
        </w:rPr>
        <w:t>,</w:t>
      </w:r>
      <w:r w:rsidRPr="003B655C">
        <w:rPr>
          <w:rFonts w:ascii="Arial" w:hAnsi="Arial" w:cs="Arial"/>
          <w:sz w:val="24"/>
          <w:szCs w:val="24"/>
        </w:rPr>
        <w:t xml:space="preserve"> torna</w:t>
      </w:r>
      <w:r w:rsidR="0015213E" w:rsidRPr="003B655C">
        <w:rPr>
          <w:rFonts w:ascii="Arial" w:hAnsi="Arial" w:cs="Arial"/>
          <w:sz w:val="24"/>
          <w:szCs w:val="24"/>
        </w:rPr>
        <w:t>-se</w:t>
      </w:r>
      <w:r w:rsidRPr="003B655C">
        <w:rPr>
          <w:rFonts w:ascii="Arial" w:hAnsi="Arial" w:cs="Arial"/>
          <w:sz w:val="24"/>
          <w:szCs w:val="24"/>
        </w:rPr>
        <w:t xml:space="preserve"> um problema aos responsáveis por essas informações que</w:t>
      </w:r>
      <w:r w:rsidR="0015213E" w:rsidRPr="003B655C">
        <w:rPr>
          <w:rFonts w:ascii="Arial" w:hAnsi="Arial" w:cs="Arial"/>
          <w:sz w:val="24"/>
          <w:szCs w:val="24"/>
        </w:rPr>
        <w:t>,</w:t>
      </w:r>
      <w:r w:rsidRPr="003B655C">
        <w:rPr>
          <w:rFonts w:ascii="Arial" w:hAnsi="Arial" w:cs="Arial"/>
          <w:sz w:val="24"/>
          <w:szCs w:val="24"/>
        </w:rPr>
        <w:t xml:space="preserve"> por ser muito detalhada, acaba por gerar erros em sua validação.</w:t>
      </w:r>
    </w:p>
    <w:p w:rsidR="002A49F6" w:rsidRPr="00100BD1" w:rsidRDefault="002A49F6" w:rsidP="00F20C66">
      <w:pPr>
        <w:spacing w:after="0" w:line="360" w:lineRule="auto"/>
        <w:ind w:firstLine="567"/>
        <w:contextualSpacing/>
        <w:jc w:val="both"/>
        <w:rPr>
          <w:rFonts w:ascii="Arial" w:eastAsia="Calibri" w:hAnsi="Arial" w:cs="Arial"/>
          <w:sz w:val="24"/>
          <w:szCs w:val="24"/>
        </w:rPr>
      </w:pPr>
      <w:r w:rsidRPr="003B655C">
        <w:rPr>
          <w:rFonts w:ascii="Arial" w:eastAsia="Calibri" w:hAnsi="Arial" w:cs="Arial"/>
          <w:sz w:val="24"/>
          <w:szCs w:val="24"/>
        </w:rPr>
        <w:t>Com a Implantação do Sistema SPED, de acordo com as restrições constitucionais e legais, essas partes do Governo poderão consultar em uma única fonte</w:t>
      </w:r>
      <w:r w:rsidR="009C371C" w:rsidRPr="003B655C">
        <w:rPr>
          <w:rFonts w:ascii="Arial" w:eastAsia="Calibri" w:hAnsi="Arial" w:cs="Arial"/>
          <w:sz w:val="24"/>
          <w:szCs w:val="24"/>
        </w:rPr>
        <w:t>,</w:t>
      </w:r>
      <w:r w:rsidRPr="003B655C">
        <w:rPr>
          <w:rFonts w:ascii="Arial" w:eastAsia="Calibri" w:hAnsi="Arial" w:cs="Arial"/>
          <w:sz w:val="24"/>
          <w:szCs w:val="24"/>
        </w:rPr>
        <w:t xml:space="preserve"> todas as informações necessárias, dentro de um projeto estruturado e capaz de fazer cruzamentos mais rápidos, fazendo</w:t>
      </w:r>
      <w:r w:rsidR="009C371C" w:rsidRPr="003B655C">
        <w:rPr>
          <w:rFonts w:ascii="Arial" w:eastAsia="Calibri" w:hAnsi="Arial" w:cs="Arial"/>
          <w:sz w:val="24"/>
          <w:szCs w:val="24"/>
        </w:rPr>
        <w:t>,</w:t>
      </w:r>
      <w:r w:rsidRPr="003B655C">
        <w:rPr>
          <w:rFonts w:ascii="Arial" w:eastAsia="Calibri" w:hAnsi="Arial" w:cs="Arial"/>
          <w:sz w:val="24"/>
          <w:szCs w:val="24"/>
        </w:rPr>
        <w:t xml:space="preserve"> assim</w:t>
      </w:r>
      <w:r w:rsidR="009C371C" w:rsidRPr="003B655C">
        <w:rPr>
          <w:rFonts w:ascii="Arial" w:eastAsia="Calibri" w:hAnsi="Arial" w:cs="Arial"/>
          <w:sz w:val="24"/>
          <w:szCs w:val="24"/>
        </w:rPr>
        <w:t>,</w:t>
      </w:r>
      <w:r w:rsidRPr="003B655C">
        <w:rPr>
          <w:rFonts w:ascii="Arial" w:eastAsia="Calibri" w:hAnsi="Arial" w:cs="Arial"/>
          <w:sz w:val="24"/>
          <w:szCs w:val="24"/>
        </w:rPr>
        <w:t xml:space="preserve"> com que o Contribuinte possa gerar</w:t>
      </w:r>
      <w:r w:rsidRPr="00100BD1">
        <w:rPr>
          <w:rFonts w:ascii="Arial" w:eastAsia="Calibri" w:hAnsi="Arial" w:cs="Arial"/>
          <w:sz w:val="24"/>
          <w:szCs w:val="24"/>
        </w:rPr>
        <w:t xml:space="preserve"> um arquivo padronizado, cumprindo suas obrigações acessórias.</w:t>
      </w:r>
    </w:p>
    <w:p w:rsidR="002A49F6" w:rsidRPr="00100BD1" w:rsidRDefault="002A49F6" w:rsidP="00F20C66">
      <w:pPr>
        <w:spacing w:after="0" w:line="360" w:lineRule="auto"/>
        <w:ind w:firstLine="567"/>
        <w:contextualSpacing/>
        <w:jc w:val="both"/>
        <w:rPr>
          <w:rFonts w:ascii="Arial" w:eastAsia="Calibri" w:hAnsi="Arial" w:cs="Arial"/>
          <w:sz w:val="24"/>
          <w:szCs w:val="24"/>
        </w:rPr>
      </w:pPr>
      <w:r w:rsidRPr="00100BD1">
        <w:rPr>
          <w:rFonts w:ascii="Arial" w:eastAsia="Calibri" w:hAnsi="Arial" w:cs="Arial"/>
          <w:sz w:val="24"/>
          <w:szCs w:val="24"/>
        </w:rPr>
        <w:t>O SPED propicia a entrega única do que antes era realizado em várias obrigações acessórias, centralizado em um único banco de dados, que pode ser acessado pelo Fisco, sendo garantido o sigilo na Constituição Federal.</w:t>
      </w:r>
    </w:p>
    <w:p w:rsidR="002A49F6" w:rsidRPr="00100BD1" w:rsidRDefault="002A49F6" w:rsidP="00F20C66">
      <w:pPr>
        <w:spacing w:after="0" w:line="360" w:lineRule="auto"/>
        <w:ind w:firstLine="567"/>
        <w:contextualSpacing/>
        <w:jc w:val="both"/>
        <w:rPr>
          <w:rFonts w:ascii="Arial" w:eastAsia="Calibri" w:hAnsi="Arial" w:cs="Arial"/>
          <w:sz w:val="24"/>
          <w:szCs w:val="24"/>
        </w:rPr>
      </w:pPr>
      <w:r w:rsidRPr="00100BD1">
        <w:rPr>
          <w:rFonts w:ascii="Arial" w:eastAsia="Calibri" w:hAnsi="Arial" w:cs="Arial"/>
          <w:sz w:val="24"/>
          <w:szCs w:val="24"/>
        </w:rPr>
        <w:t>Oliveira (2011, p.9), destaca sobre a implantação do SPED:</w:t>
      </w:r>
    </w:p>
    <w:p w:rsidR="004D4F06" w:rsidRDefault="004D4F06" w:rsidP="00F20C66">
      <w:pPr>
        <w:spacing w:after="0" w:line="360" w:lineRule="auto"/>
        <w:ind w:left="2268"/>
        <w:jc w:val="both"/>
        <w:rPr>
          <w:rFonts w:ascii="Arial" w:eastAsia="Calibri" w:hAnsi="Arial" w:cs="Arial"/>
          <w:sz w:val="20"/>
          <w:szCs w:val="20"/>
        </w:rPr>
      </w:pPr>
    </w:p>
    <w:p w:rsidR="002A49F6" w:rsidRDefault="002A49F6" w:rsidP="00F20C66">
      <w:pPr>
        <w:spacing w:after="0" w:line="240" w:lineRule="auto"/>
        <w:ind w:left="2268"/>
        <w:jc w:val="both"/>
        <w:rPr>
          <w:rFonts w:ascii="Arial" w:eastAsia="Calibri" w:hAnsi="Arial" w:cs="Arial"/>
          <w:sz w:val="20"/>
          <w:szCs w:val="20"/>
        </w:rPr>
      </w:pPr>
      <w:r w:rsidRPr="00C30F15">
        <w:rPr>
          <w:rFonts w:ascii="Arial" w:eastAsia="Calibri" w:hAnsi="Arial" w:cs="Arial"/>
          <w:sz w:val="20"/>
          <w:szCs w:val="20"/>
        </w:rPr>
        <w:t>[...] sem sombra de dúvidas, um dos maiores desafios: integrar a cadeia produtiva tecnologicamente, de forma que a geração, destruição e transmissão da informação ao cliente, transportador, o recebimento do arquivo do fornecedor e a guarda do documento eletrônico por cinco anos no mínimo, não sofram danos de qualquer espécie.</w:t>
      </w:r>
    </w:p>
    <w:p w:rsidR="004D4F06" w:rsidRPr="00C30F15" w:rsidRDefault="004D4F06" w:rsidP="00F20C66">
      <w:pPr>
        <w:spacing w:after="0" w:line="360" w:lineRule="auto"/>
        <w:ind w:left="2268"/>
        <w:jc w:val="both"/>
        <w:rPr>
          <w:rFonts w:ascii="Arial" w:eastAsia="Calibri" w:hAnsi="Arial" w:cs="Arial"/>
          <w:sz w:val="20"/>
          <w:szCs w:val="20"/>
        </w:rPr>
      </w:pPr>
    </w:p>
    <w:p w:rsidR="002A49F6" w:rsidRPr="00100BD1" w:rsidRDefault="002A49F6" w:rsidP="00F20C66">
      <w:pPr>
        <w:spacing w:after="0" w:line="360" w:lineRule="auto"/>
        <w:ind w:firstLine="567"/>
        <w:jc w:val="both"/>
        <w:rPr>
          <w:rFonts w:ascii="Arial" w:eastAsia="Calibri" w:hAnsi="Arial" w:cs="Arial"/>
          <w:sz w:val="24"/>
          <w:szCs w:val="24"/>
        </w:rPr>
      </w:pPr>
      <w:r w:rsidRPr="003B655C">
        <w:rPr>
          <w:rFonts w:ascii="Arial" w:eastAsia="Calibri" w:hAnsi="Arial" w:cs="Arial"/>
          <w:sz w:val="24"/>
          <w:szCs w:val="24"/>
        </w:rPr>
        <w:lastRenderedPageBreak/>
        <w:t xml:space="preserve">A ação feita por uma fiscalização eletrônica, não havendo </w:t>
      </w:r>
      <w:r w:rsidR="008A0B2A" w:rsidRPr="003B655C">
        <w:rPr>
          <w:rFonts w:ascii="Arial" w:eastAsia="Calibri" w:hAnsi="Arial" w:cs="Arial"/>
          <w:sz w:val="24"/>
          <w:szCs w:val="24"/>
        </w:rPr>
        <w:t>interferência</w:t>
      </w:r>
      <w:r w:rsidRPr="003B655C">
        <w:rPr>
          <w:rFonts w:ascii="Arial" w:eastAsia="Calibri" w:hAnsi="Arial" w:cs="Arial"/>
          <w:sz w:val="24"/>
          <w:szCs w:val="24"/>
        </w:rPr>
        <w:t xml:space="preserve"> humana, torna</w:t>
      </w:r>
      <w:r w:rsidR="008A0B2A" w:rsidRPr="003B655C">
        <w:rPr>
          <w:rFonts w:ascii="Arial" w:eastAsia="Calibri" w:hAnsi="Arial" w:cs="Arial"/>
          <w:sz w:val="24"/>
          <w:szCs w:val="24"/>
        </w:rPr>
        <w:t>m-se</w:t>
      </w:r>
      <w:r w:rsidRPr="003B655C">
        <w:rPr>
          <w:rFonts w:ascii="Arial" w:eastAsia="Calibri" w:hAnsi="Arial" w:cs="Arial"/>
          <w:sz w:val="24"/>
          <w:szCs w:val="24"/>
        </w:rPr>
        <w:t xml:space="preserve"> mais transparente os ilícitos, dificultando em muito a possibilidade de sonegação fiscal.</w:t>
      </w:r>
      <w:r w:rsidR="00A71458" w:rsidRPr="003B655C">
        <w:rPr>
          <w:rFonts w:ascii="Arial" w:eastAsia="Calibri" w:hAnsi="Arial" w:cs="Arial"/>
          <w:sz w:val="24"/>
          <w:szCs w:val="24"/>
        </w:rPr>
        <w:t xml:space="preserve"> Para Duarte (200</w:t>
      </w:r>
      <w:r w:rsidR="00C30F15" w:rsidRPr="003B655C">
        <w:rPr>
          <w:rFonts w:ascii="Arial" w:eastAsia="Calibri" w:hAnsi="Arial" w:cs="Arial"/>
          <w:sz w:val="24"/>
          <w:szCs w:val="24"/>
        </w:rPr>
        <w:t>9</w:t>
      </w:r>
      <w:r w:rsidR="00A71458" w:rsidRPr="003B655C">
        <w:rPr>
          <w:rFonts w:ascii="Arial" w:eastAsia="Calibri" w:hAnsi="Arial" w:cs="Arial"/>
          <w:sz w:val="24"/>
          <w:szCs w:val="24"/>
        </w:rPr>
        <w:t xml:space="preserve">), o </w:t>
      </w:r>
      <w:r w:rsidR="008A0B2A" w:rsidRPr="003B655C">
        <w:rPr>
          <w:rFonts w:ascii="Arial" w:eastAsia="Calibri" w:hAnsi="Arial" w:cs="Arial"/>
          <w:sz w:val="24"/>
          <w:szCs w:val="24"/>
        </w:rPr>
        <w:t xml:space="preserve">SPED </w:t>
      </w:r>
      <w:r w:rsidR="00A71458" w:rsidRPr="003B655C">
        <w:rPr>
          <w:rFonts w:ascii="Arial" w:eastAsia="Calibri" w:hAnsi="Arial" w:cs="Arial"/>
          <w:sz w:val="24"/>
          <w:szCs w:val="24"/>
        </w:rPr>
        <w:t>é um conjunto de açõe</w:t>
      </w:r>
      <w:r w:rsidR="00A71458">
        <w:rPr>
          <w:rFonts w:ascii="Arial" w:eastAsia="Calibri" w:hAnsi="Arial" w:cs="Arial"/>
          <w:sz w:val="24"/>
          <w:szCs w:val="24"/>
        </w:rPr>
        <w:t>s das autoridades fiscais brasileiras, no sentido de obter informações sobre todas as operações das empresas em formato eletrônico, ou seja, a vigilância em tempo real por parte do Fisco.</w:t>
      </w:r>
    </w:p>
    <w:p w:rsidR="004D4F06" w:rsidRDefault="004D4F06" w:rsidP="00F20C66">
      <w:pPr>
        <w:pStyle w:val="Ttulo3"/>
        <w:jc w:val="both"/>
        <w:rPr>
          <w:rFonts w:cs="Arial"/>
          <w:szCs w:val="24"/>
        </w:rPr>
      </w:pPr>
    </w:p>
    <w:p w:rsidR="00F670A9" w:rsidRPr="00100BD1" w:rsidRDefault="00F670A9" w:rsidP="00F20C66">
      <w:pPr>
        <w:pStyle w:val="Ttulo3"/>
        <w:jc w:val="both"/>
        <w:rPr>
          <w:rFonts w:cs="Arial"/>
          <w:szCs w:val="24"/>
        </w:rPr>
      </w:pPr>
      <w:r w:rsidRPr="00100BD1">
        <w:rPr>
          <w:rFonts w:cs="Arial"/>
          <w:szCs w:val="24"/>
        </w:rPr>
        <w:t>1</w:t>
      </w:r>
      <w:r>
        <w:rPr>
          <w:rFonts w:cs="Arial"/>
          <w:szCs w:val="24"/>
        </w:rPr>
        <w:t>.2</w:t>
      </w:r>
      <w:r w:rsidRPr="00100BD1">
        <w:rPr>
          <w:rFonts w:cs="Arial"/>
          <w:szCs w:val="24"/>
        </w:rPr>
        <w:t xml:space="preserve"> ESCRITURAÇÃO FISCAL DIGITAL - EFD</w:t>
      </w:r>
    </w:p>
    <w:p w:rsidR="00F670A9" w:rsidRPr="003B655C" w:rsidRDefault="00C30F15" w:rsidP="00F20C66">
      <w:pPr>
        <w:spacing w:after="0" w:line="360" w:lineRule="auto"/>
        <w:ind w:firstLine="567"/>
        <w:jc w:val="both"/>
        <w:rPr>
          <w:rFonts w:ascii="Arial" w:hAnsi="Arial" w:cs="Arial"/>
          <w:sz w:val="24"/>
          <w:szCs w:val="24"/>
        </w:rPr>
      </w:pPr>
      <w:r w:rsidRPr="003B655C">
        <w:rPr>
          <w:rFonts w:ascii="Arial" w:hAnsi="Arial" w:cs="Arial"/>
          <w:sz w:val="24"/>
          <w:szCs w:val="24"/>
        </w:rPr>
        <w:t xml:space="preserve">Em meio </w:t>
      </w:r>
      <w:r w:rsidR="008A0B2A" w:rsidRPr="003B655C">
        <w:rPr>
          <w:rFonts w:ascii="Arial" w:hAnsi="Arial" w:cs="Arial"/>
          <w:sz w:val="24"/>
          <w:szCs w:val="24"/>
        </w:rPr>
        <w:t>à</w:t>
      </w:r>
      <w:r w:rsidRPr="003B655C">
        <w:rPr>
          <w:rFonts w:ascii="Arial" w:hAnsi="Arial" w:cs="Arial"/>
          <w:sz w:val="24"/>
          <w:szCs w:val="24"/>
        </w:rPr>
        <w:t>s o</w:t>
      </w:r>
      <w:r w:rsidR="00F670A9" w:rsidRPr="003B655C">
        <w:rPr>
          <w:rFonts w:ascii="Arial" w:hAnsi="Arial" w:cs="Arial"/>
          <w:sz w:val="24"/>
          <w:szCs w:val="24"/>
        </w:rPr>
        <w:t xml:space="preserve">brigações acessórias existentes para os contribuintes, há o dever de escriturar os documentos emitidos e os recebidos a qualquer título, apurar os impostos, registrar estoques, </w:t>
      </w:r>
      <w:r w:rsidR="008A0B2A" w:rsidRPr="003B655C">
        <w:rPr>
          <w:rFonts w:ascii="Arial" w:hAnsi="Arial" w:cs="Arial"/>
          <w:sz w:val="24"/>
          <w:szCs w:val="24"/>
        </w:rPr>
        <w:t>inventá</w:t>
      </w:r>
      <w:r w:rsidR="00F670A9" w:rsidRPr="003B655C">
        <w:rPr>
          <w:rFonts w:ascii="Arial" w:hAnsi="Arial" w:cs="Arial"/>
          <w:sz w:val="24"/>
          <w:szCs w:val="24"/>
        </w:rPr>
        <w:t>rio e prestar outras informações econômico-fiscais, dependendo de sua atividade comercial ou industrial.</w:t>
      </w:r>
    </w:p>
    <w:p w:rsidR="00AA10E7" w:rsidRPr="003B655C" w:rsidRDefault="00F670A9" w:rsidP="00F20C66">
      <w:pPr>
        <w:spacing w:after="0" w:line="360" w:lineRule="auto"/>
        <w:ind w:firstLine="567"/>
        <w:jc w:val="both"/>
        <w:rPr>
          <w:rFonts w:ascii="Arial" w:hAnsi="Arial" w:cs="Arial"/>
          <w:sz w:val="24"/>
          <w:szCs w:val="24"/>
        </w:rPr>
      </w:pPr>
      <w:r w:rsidRPr="003B655C">
        <w:rPr>
          <w:rFonts w:ascii="Arial" w:hAnsi="Arial" w:cs="Arial"/>
          <w:sz w:val="24"/>
          <w:szCs w:val="24"/>
        </w:rPr>
        <w:t xml:space="preserve">A Escrituração Fiscal Digital </w:t>
      </w:r>
      <w:r w:rsidR="00C30F15" w:rsidRPr="003B655C">
        <w:rPr>
          <w:rFonts w:ascii="Arial" w:hAnsi="Arial" w:cs="Arial"/>
          <w:sz w:val="24"/>
          <w:szCs w:val="24"/>
        </w:rPr>
        <w:t>(</w:t>
      </w:r>
      <w:r w:rsidRPr="003B655C">
        <w:rPr>
          <w:rFonts w:ascii="Arial" w:hAnsi="Arial" w:cs="Arial"/>
          <w:sz w:val="24"/>
          <w:szCs w:val="24"/>
        </w:rPr>
        <w:t>EFD</w:t>
      </w:r>
      <w:r w:rsidR="00C30F15" w:rsidRPr="003B655C">
        <w:rPr>
          <w:rFonts w:ascii="Arial" w:hAnsi="Arial" w:cs="Arial"/>
          <w:sz w:val="24"/>
          <w:szCs w:val="24"/>
        </w:rPr>
        <w:t>)</w:t>
      </w:r>
      <w:r w:rsidRPr="003B655C">
        <w:rPr>
          <w:rFonts w:ascii="Arial" w:hAnsi="Arial" w:cs="Arial"/>
          <w:sz w:val="24"/>
          <w:szCs w:val="24"/>
        </w:rPr>
        <w:t xml:space="preserve"> torna todos os dados contábeis digitais, reduzindo assim custos com armazenamento e impressão dos livros e também proporcionando ao </w:t>
      </w:r>
      <w:r w:rsidR="008333AF" w:rsidRPr="003B655C">
        <w:rPr>
          <w:rFonts w:ascii="Arial" w:hAnsi="Arial" w:cs="Arial"/>
          <w:sz w:val="24"/>
          <w:szCs w:val="24"/>
        </w:rPr>
        <w:t>f</w:t>
      </w:r>
      <w:r w:rsidRPr="003B655C">
        <w:rPr>
          <w:rFonts w:ascii="Arial" w:hAnsi="Arial" w:cs="Arial"/>
          <w:sz w:val="24"/>
          <w:szCs w:val="24"/>
        </w:rPr>
        <w:t>isco maior controle da movimentação dos contribuintes.</w:t>
      </w:r>
      <w:r w:rsidR="008333AF" w:rsidRPr="003B655C">
        <w:rPr>
          <w:rFonts w:ascii="Arial" w:hAnsi="Arial" w:cs="Arial"/>
          <w:sz w:val="24"/>
          <w:szCs w:val="24"/>
        </w:rPr>
        <w:t xml:space="preserve"> Além disso, </w:t>
      </w:r>
      <w:r w:rsidRPr="003B655C">
        <w:rPr>
          <w:rFonts w:ascii="Arial" w:hAnsi="Arial" w:cs="Arial"/>
          <w:sz w:val="24"/>
          <w:szCs w:val="24"/>
        </w:rPr>
        <w:t>substitui e dispensa a impressão dos Livros Fisc</w:t>
      </w:r>
      <w:r w:rsidR="008333AF" w:rsidRPr="003B655C">
        <w:rPr>
          <w:rFonts w:ascii="Arial" w:hAnsi="Arial" w:cs="Arial"/>
          <w:sz w:val="24"/>
          <w:szCs w:val="24"/>
        </w:rPr>
        <w:t xml:space="preserve">ais, relacionados </w:t>
      </w:r>
      <w:r w:rsidR="00F812A3" w:rsidRPr="003B655C">
        <w:rPr>
          <w:rFonts w:ascii="Arial" w:hAnsi="Arial" w:cs="Arial"/>
          <w:sz w:val="24"/>
          <w:szCs w:val="24"/>
        </w:rPr>
        <w:t>no</w:t>
      </w:r>
      <w:r w:rsidR="008333AF" w:rsidRPr="003B655C">
        <w:rPr>
          <w:rFonts w:ascii="Arial" w:hAnsi="Arial" w:cs="Arial"/>
          <w:sz w:val="24"/>
          <w:szCs w:val="24"/>
        </w:rPr>
        <w:t xml:space="preserve"> §3º da cláusula</w:t>
      </w:r>
      <w:r w:rsidRPr="003B655C">
        <w:rPr>
          <w:rFonts w:ascii="Arial" w:hAnsi="Arial" w:cs="Arial"/>
          <w:sz w:val="24"/>
          <w:szCs w:val="24"/>
        </w:rPr>
        <w:t xml:space="preserve"> primeira do Ajuste</w:t>
      </w:r>
      <w:r w:rsidR="008333AF" w:rsidRPr="003B655C">
        <w:rPr>
          <w:rFonts w:ascii="Arial" w:hAnsi="Arial" w:cs="Arial"/>
          <w:sz w:val="24"/>
          <w:szCs w:val="24"/>
        </w:rPr>
        <w:t xml:space="preserve"> SINIEF nº 02, </w:t>
      </w:r>
      <w:r w:rsidR="00F812A3" w:rsidRPr="003B655C">
        <w:rPr>
          <w:rFonts w:ascii="Arial" w:hAnsi="Arial" w:cs="Arial"/>
          <w:sz w:val="24"/>
          <w:szCs w:val="24"/>
        </w:rPr>
        <w:t xml:space="preserve">no qual </w:t>
      </w:r>
      <w:r w:rsidR="008333AF" w:rsidRPr="003B655C">
        <w:rPr>
          <w:rFonts w:ascii="Arial" w:hAnsi="Arial" w:cs="Arial"/>
          <w:sz w:val="24"/>
          <w:szCs w:val="24"/>
        </w:rPr>
        <w:t>estabelece que “o</w:t>
      </w:r>
      <w:r w:rsidRPr="003B655C">
        <w:rPr>
          <w:rFonts w:ascii="Arial" w:hAnsi="Arial" w:cs="Arial"/>
          <w:sz w:val="24"/>
          <w:szCs w:val="24"/>
        </w:rPr>
        <w:t xml:space="preserve"> contribuinte deverá utilizar a EFD para efetuar a escrituração do</w:t>
      </w:r>
      <w:r w:rsidR="008333AF" w:rsidRPr="003B655C">
        <w:rPr>
          <w:rFonts w:ascii="Arial" w:hAnsi="Arial" w:cs="Arial"/>
          <w:sz w:val="24"/>
          <w:szCs w:val="24"/>
        </w:rPr>
        <w:t>s livros de registro de</w:t>
      </w:r>
      <w:r w:rsidRPr="003B655C">
        <w:rPr>
          <w:rFonts w:ascii="Arial" w:hAnsi="Arial" w:cs="Arial"/>
          <w:sz w:val="24"/>
          <w:szCs w:val="24"/>
        </w:rPr>
        <w:t xml:space="preserve">: </w:t>
      </w:r>
      <w:r w:rsidR="008333AF" w:rsidRPr="003B655C">
        <w:rPr>
          <w:rFonts w:ascii="Arial" w:hAnsi="Arial" w:cs="Arial"/>
          <w:sz w:val="24"/>
          <w:szCs w:val="24"/>
        </w:rPr>
        <w:t>entradas, s</w:t>
      </w:r>
      <w:r w:rsidRPr="003B655C">
        <w:rPr>
          <w:rFonts w:ascii="Arial" w:hAnsi="Arial" w:cs="Arial"/>
          <w:sz w:val="24"/>
          <w:szCs w:val="24"/>
        </w:rPr>
        <w:t>aídas</w:t>
      </w:r>
      <w:r w:rsidR="008333AF" w:rsidRPr="003B655C">
        <w:rPr>
          <w:rFonts w:ascii="Arial" w:hAnsi="Arial" w:cs="Arial"/>
          <w:sz w:val="24"/>
          <w:szCs w:val="24"/>
        </w:rPr>
        <w:t>, i</w:t>
      </w:r>
      <w:r w:rsidRPr="003B655C">
        <w:rPr>
          <w:rFonts w:ascii="Arial" w:hAnsi="Arial" w:cs="Arial"/>
          <w:sz w:val="24"/>
          <w:szCs w:val="24"/>
        </w:rPr>
        <w:t>nventário</w:t>
      </w:r>
      <w:r w:rsidR="008333AF" w:rsidRPr="003B655C">
        <w:rPr>
          <w:rFonts w:ascii="Arial" w:hAnsi="Arial" w:cs="Arial"/>
          <w:sz w:val="24"/>
          <w:szCs w:val="24"/>
        </w:rPr>
        <w:t>, a</w:t>
      </w:r>
      <w:r w:rsidRPr="003B655C">
        <w:rPr>
          <w:rFonts w:ascii="Arial" w:hAnsi="Arial" w:cs="Arial"/>
          <w:sz w:val="24"/>
          <w:szCs w:val="24"/>
        </w:rPr>
        <w:t>puração do IPI</w:t>
      </w:r>
      <w:r w:rsidR="004201AA" w:rsidRPr="003B655C">
        <w:rPr>
          <w:rFonts w:ascii="Arial" w:hAnsi="Arial" w:cs="Arial"/>
          <w:sz w:val="24"/>
          <w:szCs w:val="24"/>
        </w:rPr>
        <w:t>, apuração do ICMS</w:t>
      </w:r>
      <w:r w:rsidR="00AA10E7" w:rsidRPr="003B655C">
        <w:rPr>
          <w:rFonts w:ascii="Arial" w:hAnsi="Arial" w:cs="Arial"/>
          <w:sz w:val="24"/>
          <w:szCs w:val="24"/>
        </w:rPr>
        <w:t>”</w:t>
      </w:r>
      <w:r w:rsidR="004201AA" w:rsidRPr="003B655C">
        <w:rPr>
          <w:rFonts w:ascii="Arial" w:hAnsi="Arial" w:cs="Arial"/>
          <w:sz w:val="24"/>
          <w:szCs w:val="24"/>
        </w:rPr>
        <w:t xml:space="preserve"> e</w:t>
      </w:r>
      <w:r w:rsidR="00AA10E7" w:rsidRPr="003B655C">
        <w:rPr>
          <w:rFonts w:ascii="Arial" w:hAnsi="Arial" w:cs="Arial"/>
          <w:sz w:val="24"/>
          <w:szCs w:val="24"/>
        </w:rPr>
        <w:t>,</w:t>
      </w:r>
      <w:r w:rsidR="004201AA" w:rsidRPr="003B655C">
        <w:rPr>
          <w:rFonts w:ascii="Arial" w:hAnsi="Arial" w:cs="Arial"/>
          <w:sz w:val="24"/>
          <w:szCs w:val="24"/>
        </w:rPr>
        <w:t xml:space="preserve"> posterior</w:t>
      </w:r>
      <w:r w:rsidR="00AA10E7" w:rsidRPr="003B655C">
        <w:rPr>
          <w:rFonts w:ascii="Arial" w:hAnsi="Arial" w:cs="Arial"/>
          <w:sz w:val="24"/>
          <w:szCs w:val="24"/>
        </w:rPr>
        <w:t>mente,</w:t>
      </w:r>
      <w:r w:rsidR="004201AA" w:rsidRPr="003B655C">
        <w:rPr>
          <w:rFonts w:ascii="Arial" w:hAnsi="Arial" w:cs="Arial"/>
          <w:sz w:val="24"/>
          <w:szCs w:val="24"/>
        </w:rPr>
        <w:t xml:space="preserve"> esta normativa inclui a nova </w:t>
      </w:r>
      <w:r w:rsidRPr="003B655C">
        <w:rPr>
          <w:rFonts w:ascii="Arial" w:hAnsi="Arial" w:cs="Arial"/>
          <w:sz w:val="24"/>
          <w:szCs w:val="24"/>
        </w:rPr>
        <w:t>redação dada ao inciso VI do § 3º da cláusula primeira pelo Ajuste SINIEF 05/1</w:t>
      </w:r>
      <w:r w:rsidR="004201AA" w:rsidRPr="003B655C">
        <w:rPr>
          <w:rFonts w:ascii="Arial" w:hAnsi="Arial" w:cs="Arial"/>
          <w:sz w:val="24"/>
          <w:szCs w:val="24"/>
        </w:rPr>
        <w:t>0, efeitos a partir de 13.07.10, abrange</w:t>
      </w:r>
      <w:r w:rsidR="00AA10E7" w:rsidRPr="003B655C">
        <w:rPr>
          <w:rFonts w:ascii="Arial" w:hAnsi="Arial" w:cs="Arial"/>
          <w:sz w:val="24"/>
          <w:szCs w:val="24"/>
        </w:rPr>
        <w:t>ndo</w:t>
      </w:r>
      <w:r w:rsidR="004201AA" w:rsidRPr="003B655C">
        <w:rPr>
          <w:rFonts w:ascii="Arial" w:hAnsi="Arial" w:cs="Arial"/>
          <w:sz w:val="24"/>
          <w:szCs w:val="24"/>
        </w:rPr>
        <w:t xml:space="preserve"> o documento</w:t>
      </w:r>
      <w:r w:rsidR="00AA10E7" w:rsidRPr="003B655C">
        <w:rPr>
          <w:rFonts w:ascii="Arial" w:hAnsi="Arial" w:cs="Arial"/>
          <w:sz w:val="24"/>
          <w:szCs w:val="24"/>
        </w:rPr>
        <w:t>:</w:t>
      </w:r>
      <w:r w:rsidR="004201AA" w:rsidRPr="003B655C">
        <w:rPr>
          <w:rFonts w:ascii="Arial" w:hAnsi="Arial" w:cs="Arial"/>
          <w:sz w:val="24"/>
          <w:szCs w:val="24"/>
        </w:rPr>
        <w:t xml:space="preserve"> c</w:t>
      </w:r>
      <w:r w:rsidRPr="003B655C">
        <w:rPr>
          <w:rFonts w:ascii="Arial" w:hAnsi="Arial" w:cs="Arial"/>
          <w:sz w:val="24"/>
          <w:szCs w:val="24"/>
        </w:rPr>
        <w:t xml:space="preserve">ontrole de </w:t>
      </w:r>
      <w:r w:rsidR="004201AA" w:rsidRPr="003B655C">
        <w:rPr>
          <w:rFonts w:ascii="Arial" w:hAnsi="Arial" w:cs="Arial"/>
          <w:sz w:val="24"/>
          <w:szCs w:val="24"/>
        </w:rPr>
        <w:t>c</w:t>
      </w:r>
      <w:r w:rsidRPr="003B655C">
        <w:rPr>
          <w:rFonts w:ascii="Arial" w:hAnsi="Arial" w:cs="Arial"/>
          <w:sz w:val="24"/>
          <w:szCs w:val="24"/>
        </w:rPr>
        <w:t>rédito de ICMS do Ativo Permanente</w:t>
      </w:r>
      <w:r w:rsidR="004201AA" w:rsidRPr="003B655C">
        <w:rPr>
          <w:rFonts w:ascii="Arial" w:hAnsi="Arial" w:cs="Arial"/>
          <w:sz w:val="24"/>
          <w:szCs w:val="24"/>
        </w:rPr>
        <w:t xml:space="preserve"> (</w:t>
      </w:r>
      <w:r w:rsidRPr="003B655C">
        <w:rPr>
          <w:rFonts w:ascii="Arial" w:hAnsi="Arial" w:cs="Arial"/>
          <w:sz w:val="24"/>
          <w:szCs w:val="24"/>
        </w:rPr>
        <w:t>CIAP</w:t>
      </w:r>
      <w:r w:rsidR="004201AA" w:rsidRPr="003B655C">
        <w:rPr>
          <w:rFonts w:ascii="Arial" w:hAnsi="Arial" w:cs="Arial"/>
          <w:sz w:val="24"/>
          <w:szCs w:val="24"/>
        </w:rPr>
        <w:t>)</w:t>
      </w:r>
      <w:r w:rsidRPr="003B655C">
        <w:rPr>
          <w:rFonts w:ascii="Arial" w:hAnsi="Arial" w:cs="Arial"/>
          <w:sz w:val="24"/>
          <w:szCs w:val="24"/>
        </w:rPr>
        <w:t>.</w:t>
      </w:r>
    </w:p>
    <w:p w:rsidR="00F670A9" w:rsidRPr="003B655C" w:rsidRDefault="00F670A9" w:rsidP="00F20C66">
      <w:pPr>
        <w:spacing w:after="0" w:line="360" w:lineRule="auto"/>
        <w:ind w:firstLine="567"/>
        <w:jc w:val="both"/>
        <w:rPr>
          <w:rFonts w:ascii="Arial" w:hAnsi="Arial" w:cs="Arial"/>
          <w:sz w:val="24"/>
          <w:szCs w:val="24"/>
        </w:rPr>
      </w:pPr>
      <w:r w:rsidRPr="003B655C">
        <w:rPr>
          <w:rFonts w:ascii="Arial" w:hAnsi="Arial" w:cs="Arial"/>
          <w:sz w:val="24"/>
          <w:szCs w:val="24"/>
        </w:rPr>
        <w:t>A EFD foi instituída com a finalidade de trazer em um único arquivo toda a escrituração fiscal, individualizada por estabelecimento, incluindo todas as informações dos documentos fiscais emitidos ou recebidos a qualquer título, a apuração dos impostos ICMS e IPI do período e as demais informações acerca de Inventário, Créditos fiscais, formulários utilizados, estoques etc.</w:t>
      </w:r>
    </w:p>
    <w:p w:rsidR="00F670A9" w:rsidRPr="00100BD1" w:rsidRDefault="00F670A9" w:rsidP="00F20C66">
      <w:pPr>
        <w:spacing w:after="0" w:line="360" w:lineRule="auto"/>
        <w:ind w:firstLine="567"/>
        <w:jc w:val="both"/>
        <w:rPr>
          <w:rFonts w:ascii="Arial" w:hAnsi="Arial" w:cs="Arial"/>
          <w:sz w:val="24"/>
          <w:szCs w:val="24"/>
        </w:rPr>
      </w:pPr>
      <w:r w:rsidRPr="00100BD1">
        <w:rPr>
          <w:rFonts w:ascii="Arial" w:hAnsi="Arial" w:cs="Arial"/>
          <w:sz w:val="24"/>
          <w:szCs w:val="24"/>
        </w:rPr>
        <w:t xml:space="preserve"> Segundo Duarte (2009, p. 274), a EFD é: </w:t>
      </w:r>
    </w:p>
    <w:p w:rsidR="00723A0F" w:rsidRDefault="00723A0F" w:rsidP="00F20C66">
      <w:pPr>
        <w:spacing w:after="0" w:line="360" w:lineRule="auto"/>
        <w:ind w:left="2268"/>
        <w:contextualSpacing/>
        <w:jc w:val="both"/>
        <w:rPr>
          <w:rFonts w:ascii="Arial" w:hAnsi="Arial" w:cs="Arial"/>
          <w:sz w:val="20"/>
          <w:szCs w:val="20"/>
        </w:rPr>
      </w:pPr>
    </w:p>
    <w:p w:rsidR="00F670A9" w:rsidRPr="00A0008B" w:rsidRDefault="00F670A9" w:rsidP="00F20C66">
      <w:pPr>
        <w:spacing w:after="0" w:line="240" w:lineRule="auto"/>
        <w:ind w:left="2268"/>
        <w:contextualSpacing/>
        <w:jc w:val="both"/>
        <w:rPr>
          <w:rFonts w:ascii="Arial" w:hAnsi="Arial" w:cs="Arial"/>
          <w:sz w:val="20"/>
          <w:szCs w:val="20"/>
        </w:rPr>
      </w:pPr>
      <w:r w:rsidRPr="00A0008B">
        <w:rPr>
          <w:rFonts w:ascii="Arial" w:hAnsi="Arial" w:cs="Arial"/>
          <w:sz w:val="20"/>
          <w:szCs w:val="20"/>
        </w:rPr>
        <w:t xml:space="preserve">Um arquivo digital que se constitui de um conjunto de escriturações e documentos fiscais e de outras informações de interesses dos fiscos e unidades federadas e da Secretaria da Receita Federal do Brasil, bem como registros de apuração de impostos referentes às operações e prestações praticadas pelo contribuinte. Este arquivo deverá ser assinado digitalmente e transmitido, via internet, ao ambiente SPED. </w:t>
      </w:r>
    </w:p>
    <w:p w:rsidR="00F670A9" w:rsidRPr="00100BD1" w:rsidRDefault="00F670A9" w:rsidP="00F20C66">
      <w:pPr>
        <w:spacing w:after="0" w:line="360" w:lineRule="auto"/>
        <w:contextualSpacing/>
        <w:jc w:val="both"/>
        <w:rPr>
          <w:rFonts w:ascii="Arial" w:hAnsi="Arial" w:cs="Arial"/>
          <w:sz w:val="24"/>
          <w:szCs w:val="24"/>
        </w:rPr>
      </w:pPr>
    </w:p>
    <w:p w:rsidR="00F670A9" w:rsidRPr="003B655C" w:rsidRDefault="00F670A9" w:rsidP="00F20C66">
      <w:pPr>
        <w:spacing w:after="0" w:line="360" w:lineRule="auto"/>
        <w:ind w:firstLine="567"/>
        <w:contextualSpacing/>
        <w:jc w:val="both"/>
        <w:rPr>
          <w:rFonts w:ascii="Arial" w:hAnsi="Arial" w:cs="Arial"/>
          <w:sz w:val="24"/>
          <w:szCs w:val="24"/>
        </w:rPr>
      </w:pPr>
      <w:r w:rsidRPr="003B655C">
        <w:rPr>
          <w:rFonts w:ascii="Arial" w:hAnsi="Arial" w:cs="Arial"/>
          <w:sz w:val="24"/>
          <w:szCs w:val="24"/>
        </w:rPr>
        <w:lastRenderedPageBreak/>
        <w:t>Ao final do ano 2005, iniciaram-se as reuniões iniciais entre o fisco federal e o fisco estadual com o objetivo de implantar a Escrituração Fiscal Digital (EFD), com a intenção de padronizar as informações prestadas pelos contribuintes em relação ao ICMS e IPI.</w:t>
      </w:r>
    </w:p>
    <w:p w:rsidR="00F670A9" w:rsidRPr="003B655C" w:rsidRDefault="00F670A9" w:rsidP="00F20C66">
      <w:pPr>
        <w:pStyle w:val="a5-1textoacordo"/>
        <w:spacing w:before="0" w:beforeAutospacing="0" w:after="0" w:afterAutospacing="0" w:line="360" w:lineRule="auto"/>
        <w:ind w:firstLine="567"/>
        <w:contextualSpacing/>
        <w:jc w:val="both"/>
        <w:rPr>
          <w:rFonts w:ascii="Arial" w:hAnsi="Arial" w:cs="Arial"/>
        </w:rPr>
      </w:pPr>
      <w:r w:rsidRPr="003B655C">
        <w:rPr>
          <w:rFonts w:ascii="Arial" w:hAnsi="Arial" w:cs="Arial"/>
        </w:rPr>
        <w:t xml:space="preserve">De acordo com Duarte (2009), a EFD é extremamente detalhada. O fisco terá todas as informações necessárias para projetar o fluxo de caixa de uma empresa, pois com </w:t>
      </w:r>
      <w:r w:rsidR="00AA10E7" w:rsidRPr="003B655C">
        <w:rPr>
          <w:rFonts w:ascii="Arial" w:hAnsi="Arial" w:cs="Arial"/>
        </w:rPr>
        <w:t>a</w:t>
      </w:r>
      <w:r w:rsidRPr="003B655C">
        <w:rPr>
          <w:rFonts w:ascii="Arial" w:hAnsi="Arial" w:cs="Arial"/>
        </w:rPr>
        <w:t xml:space="preserve"> Nomenclatura Comum do Mercosul (NCM), </w:t>
      </w:r>
      <w:r w:rsidR="00AA10E7" w:rsidRPr="003B655C">
        <w:rPr>
          <w:rFonts w:ascii="Arial" w:hAnsi="Arial" w:cs="Arial"/>
        </w:rPr>
        <w:t xml:space="preserve">em </w:t>
      </w:r>
      <w:r w:rsidRPr="003B655C">
        <w:rPr>
          <w:rFonts w:ascii="Arial" w:hAnsi="Arial" w:cs="Arial"/>
        </w:rPr>
        <w:t>que é informado em cada item da nota fiscal, poderá rastrear toda a cadeia produtiva, verificando se há indícios de fraudes ou sonegação, sem contar que</w:t>
      </w:r>
      <w:r w:rsidR="00AA10E7" w:rsidRPr="003B655C">
        <w:rPr>
          <w:rFonts w:ascii="Arial" w:hAnsi="Arial" w:cs="Arial"/>
        </w:rPr>
        <w:t>,</w:t>
      </w:r>
      <w:r w:rsidRPr="003B655C">
        <w:rPr>
          <w:rFonts w:ascii="Arial" w:hAnsi="Arial" w:cs="Arial"/>
        </w:rPr>
        <w:t xml:space="preserve"> no arquivo conterá dados das faturas, inclusive os vencimentos, referente </w:t>
      </w:r>
      <w:r w:rsidR="00AA10E7" w:rsidRPr="003B655C">
        <w:rPr>
          <w:rFonts w:ascii="Arial" w:hAnsi="Arial" w:cs="Arial"/>
        </w:rPr>
        <w:t>às</w:t>
      </w:r>
      <w:r w:rsidRPr="003B655C">
        <w:rPr>
          <w:rFonts w:ascii="Arial" w:hAnsi="Arial" w:cs="Arial"/>
        </w:rPr>
        <w:t xml:space="preserve"> notas fiscais.</w:t>
      </w:r>
    </w:p>
    <w:p w:rsidR="00F670A9" w:rsidRPr="003B655C" w:rsidRDefault="00F670A9" w:rsidP="00F20C66">
      <w:pPr>
        <w:pStyle w:val="a5-1textoacordo"/>
        <w:spacing w:before="0" w:beforeAutospacing="0" w:after="0" w:afterAutospacing="0" w:line="360" w:lineRule="auto"/>
        <w:ind w:firstLine="567"/>
        <w:contextualSpacing/>
        <w:jc w:val="both"/>
        <w:rPr>
          <w:rFonts w:ascii="Arial" w:hAnsi="Arial" w:cs="Arial"/>
        </w:rPr>
      </w:pPr>
      <w:r w:rsidRPr="003B655C">
        <w:rPr>
          <w:rFonts w:ascii="Arial" w:hAnsi="Arial" w:cs="Arial"/>
        </w:rPr>
        <w:t>A EFD é entregue mensalmente, composta pelo total dos dados necessários à apuração dos impostos, incluindo os documentos que deram origem à escrituração e outras informações de interesse das administrações tributárias, referentes ao período compreendido entre o primeiro e último dia do mês.</w:t>
      </w:r>
    </w:p>
    <w:p w:rsidR="00F20C66" w:rsidRDefault="00143956" w:rsidP="00F20C66">
      <w:pPr>
        <w:pStyle w:val="a5-1textoacordo"/>
        <w:spacing w:before="0" w:beforeAutospacing="0" w:after="0" w:afterAutospacing="0" w:line="360" w:lineRule="auto"/>
        <w:ind w:firstLine="567"/>
        <w:contextualSpacing/>
        <w:jc w:val="both"/>
        <w:rPr>
          <w:rFonts w:ascii="Arial" w:hAnsi="Arial" w:cs="Arial"/>
        </w:rPr>
      </w:pPr>
      <w:r>
        <w:rPr>
          <w:rFonts w:ascii="Arial" w:hAnsi="Arial" w:cs="Arial"/>
        </w:rPr>
        <w:t>Segundo Young (2009, p.148),</w:t>
      </w:r>
      <w:r w:rsidR="00F670A9" w:rsidRPr="00100BD1">
        <w:rPr>
          <w:rFonts w:ascii="Arial" w:hAnsi="Arial" w:cs="Arial"/>
        </w:rPr>
        <w:t xml:space="preserve"> “a partir de sua base de dados a empresa deverá gerar um arquivo digital de acordo com o </w:t>
      </w:r>
      <w:r w:rsidR="00F670A9" w:rsidRPr="00F20C66">
        <w:rPr>
          <w:rFonts w:ascii="Arial" w:hAnsi="Arial" w:cs="Arial"/>
        </w:rPr>
        <w:t>leiaute</w:t>
      </w:r>
      <w:r w:rsidR="00F670A9" w:rsidRPr="00100BD1">
        <w:rPr>
          <w:rFonts w:ascii="Arial" w:hAnsi="Arial" w:cs="Arial"/>
        </w:rPr>
        <w:t xml:space="preserve"> estabelecido no Ato COTEPE/ICMS nº 09/2008.”</w:t>
      </w:r>
      <w:r w:rsidR="00AA10E7">
        <w:rPr>
          <w:rFonts w:ascii="Arial" w:hAnsi="Arial" w:cs="Arial"/>
        </w:rPr>
        <w:t xml:space="preserve"> </w:t>
      </w:r>
    </w:p>
    <w:p w:rsidR="00F670A9" w:rsidRPr="00100BD1" w:rsidRDefault="00F670A9" w:rsidP="00F20C66">
      <w:pPr>
        <w:pStyle w:val="a5-1textoacordo"/>
        <w:spacing w:before="0" w:beforeAutospacing="0" w:after="0" w:afterAutospacing="0" w:line="360" w:lineRule="auto"/>
        <w:ind w:firstLine="567"/>
        <w:contextualSpacing/>
        <w:jc w:val="both"/>
        <w:rPr>
          <w:rFonts w:ascii="Arial" w:hAnsi="Arial" w:cs="Arial"/>
        </w:rPr>
      </w:pPr>
      <w:r w:rsidRPr="008C3BB6">
        <w:rPr>
          <w:rFonts w:ascii="Arial" w:hAnsi="Arial" w:cs="Arial"/>
        </w:rPr>
        <w:t xml:space="preserve">O arquivo da EFD não é apenas um amontoamento de caracteres que é validado, assinado e transmitido por um programa disponibilizado e que pelo fato de ter sido </w:t>
      </w:r>
      <w:r w:rsidR="00A0008B" w:rsidRPr="008C3BB6">
        <w:rPr>
          <w:rFonts w:ascii="Arial" w:hAnsi="Arial" w:cs="Arial"/>
        </w:rPr>
        <w:t>“Validado</w:t>
      </w:r>
      <w:r w:rsidRPr="008C3BB6">
        <w:rPr>
          <w:rFonts w:ascii="Arial" w:hAnsi="Arial" w:cs="Arial"/>
        </w:rPr>
        <w:t xml:space="preserve"> e transmitido” finaliza todo o processo da Escrituração Fiscal. É de fundamental importância que os arquivos, antes mesmo de serem transmitidos, já tenham sido previamente analisados. Ao mesmo tempo, o fisco </w:t>
      </w:r>
      <w:r w:rsidR="002A4FA1" w:rsidRPr="008C3BB6">
        <w:rPr>
          <w:rFonts w:ascii="Arial" w:hAnsi="Arial" w:cs="Arial"/>
        </w:rPr>
        <w:t xml:space="preserve">fará </w:t>
      </w:r>
      <w:r w:rsidRPr="008C3BB6">
        <w:rPr>
          <w:rFonts w:ascii="Arial" w:hAnsi="Arial" w:cs="Arial"/>
        </w:rPr>
        <w:t>todas as anális</w:t>
      </w:r>
      <w:r w:rsidRPr="00100BD1">
        <w:rPr>
          <w:rFonts w:ascii="Arial" w:hAnsi="Arial" w:cs="Arial"/>
        </w:rPr>
        <w:t>es dentro daquilo que lhe foi informado.</w:t>
      </w:r>
    </w:p>
    <w:p w:rsidR="0035731D" w:rsidRDefault="0035731D" w:rsidP="00F20C66">
      <w:pPr>
        <w:keepNext/>
        <w:keepLines/>
        <w:spacing w:after="0" w:line="360" w:lineRule="auto"/>
        <w:contextualSpacing/>
        <w:jc w:val="both"/>
        <w:outlineLvl w:val="2"/>
        <w:rPr>
          <w:rFonts w:ascii="Arial" w:eastAsia="Times New Roman" w:hAnsi="Arial" w:cs="Arial"/>
          <w:b/>
          <w:sz w:val="24"/>
          <w:szCs w:val="24"/>
        </w:rPr>
      </w:pPr>
    </w:p>
    <w:p w:rsidR="002A49F6" w:rsidRPr="00100BD1" w:rsidRDefault="002A49F6" w:rsidP="00F20C66">
      <w:pPr>
        <w:keepNext/>
        <w:keepLines/>
        <w:spacing w:after="0" w:line="360" w:lineRule="auto"/>
        <w:contextualSpacing/>
        <w:jc w:val="both"/>
        <w:outlineLvl w:val="2"/>
        <w:rPr>
          <w:rFonts w:ascii="Arial" w:eastAsia="Times New Roman" w:hAnsi="Arial" w:cs="Arial"/>
          <w:b/>
          <w:sz w:val="24"/>
          <w:szCs w:val="24"/>
        </w:rPr>
      </w:pPr>
      <w:r w:rsidRPr="00100BD1">
        <w:rPr>
          <w:rFonts w:ascii="Arial" w:eastAsia="Times New Roman" w:hAnsi="Arial" w:cs="Arial"/>
          <w:b/>
          <w:sz w:val="24"/>
          <w:szCs w:val="24"/>
        </w:rPr>
        <w:t>1.2</w:t>
      </w:r>
      <w:r w:rsidR="00143956">
        <w:rPr>
          <w:rFonts w:ascii="Arial" w:eastAsia="Times New Roman" w:hAnsi="Arial" w:cs="Arial"/>
          <w:b/>
          <w:sz w:val="24"/>
          <w:szCs w:val="24"/>
        </w:rPr>
        <w:t>.1</w:t>
      </w:r>
      <w:r w:rsidRPr="00100BD1">
        <w:rPr>
          <w:rFonts w:ascii="Arial" w:eastAsia="Times New Roman" w:hAnsi="Arial" w:cs="Arial"/>
          <w:b/>
          <w:sz w:val="24"/>
          <w:szCs w:val="24"/>
        </w:rPr>
        <w:t xml:space="preserve"> Benefícios do SPED</w:t>
      </w:r>
    </w:p>
    <w:p w:rsidR="00B73502" w:rsidRDefault="005E2DE6" w:rsidP="00F20C66">
      <w:pPr>
        <w:spacing w:after="0" w:line="360" w:lineRule="auto"/>
        <w:ind w:firstLine="567"/>
        <w:jc w:val="both"/>
        <w:rPr>
          <w:rFonts w:ascii="Arial" w:eastAsia="Calibri" w:hAnsi="Arial" w:cs="Arial"/>
          <w:sz w:val="24"/>
          <w:szCs w:val="24"/>
        </w:rPr>
      </w:pPr>
      <w:r w:rsidRPr="008C3BB6">
        <w:rPr>
          <w:rFonts w:ascii="Arial" w:eastAsia="Calibri" w:hAnsi="Arial" w:cs="Arial"/>
          <w:sz w:val="24"/>
          <w:szCs w:val="24"/>
        </w:rPr>
        <w:t>Para a Receita Federal do Brasil (RFB), por meio desse novo sistema</w:t>
      </w:r>
      <w:r w:rsidR="002A49F6" w:rsidRPr="008C3BB6">
        <w:rPr>
          <w:rFonts w:ascii="Arial" w:eastAsia="Calibri" w:hAnsi="Arial" w:cs="Arial"/>
          <w:sz w:val="24"/>
          <w:szCs w:val="24"/>
        </w:rPr>
        <w:t xml:space="preserve"> SPED traz vários benefícios, não só ao fisco, ma</w:t>
      </w:r>
      <w:r w:rsidRPr="008C3BB6">
        <w:rPr>
          <w:rFonts w:ascii="Arial" w:eastAsia="Calibri" w:hAnsi="Arial" w:cs="Arial"/>
          <w:sz w:val="24"/>
          <w:szCs w:val="24"/>
        </w:rPr>
        <w:t>s também para as empresas e a s</w:t>
      </w:r>
      <w:r w:rsidR="002A49F6" w:rsidRPr="008C3BB6">
        <w:rPr>
          <w:rFonts w:ascii="Arial" w:eastAsia="Calibri" w:hAnsi="Arial" w:cs="Arial"/>
          <w:sz w:val="24"/>
          <w:szCs w:val="24"/>
        </w:rPr>
        <w:t xml:space="preserve">ociedade, considerando </w:t>
      </w:r>
      <w:r w:rsidR="00193BBB" w:rsidRPr="008C3BB6">
        <w:rPr>
          <w:rFonts w:ascii="Arial" w:eastAsia="Calibri" w:hAnsi="Arial" w:cs="Arial"/>
          <w:sz w:val="24"/>
          <w:szCs w:val="24"/>
        </w:rPr>
        <w:t xml:space="preserve">os seguintes aspectos: </w:t>
      </w:r>
      <w:r w:rsidR="002A49F6" w:rsidRPr="008C3BB6">
        <w:rPr>
          <w:rFonts w:ascii="Arial" w:eastAsia="Calibri" w:hAnsi="Arial" w:cs="Arial"/>
          <w:i/>
          <w:sz w:val="24"/>
          <w:szCs w:val="24"/>
        </w:rPr>
        <w:t>a</w:t>
      </w:r>
      <w:r w:rsidR="00193BBB" w:rsidRPr="008C3BB6">
        <w:rPr>
          <w:rFonts w:ascii="Arial" w:eastAsia="Calibri" w:hAnsi="Arial" w:cs="Arial"/>
          <w:i/>
          <w:sz w:val="24"/>
          <w:szCs w:val="24"/>
        </w:rPr>
        <w:t xml:space="preserve"> r</w:t>
      </w:r>
      <w:r w:rsidR="002A49F6" w:rsidRPr="008C3BB6">
        <w:rPr>
          <w:rFonts w:ascii="Arial" w:eastAsia="Calibri" w:hAnsi="Arial" w:cs="Arial"/>
          <w:i/>
          <w:sz w:val="24"/>
          <w:szCs w:val="24"/>
        </w:rPr>
        <w:t>edução de riscos fiscais para as empresas</w:t>
      </w:r>
      <w:r w:rsidR="00193BBB" w:rsidRPr="008C3BB6">
        <w:rPr>
          <w:rFonts w:ascii="Arial" w:eastAsia="Calibri" w:hAnsi="Arial" w:cs="Arial"/>
          <w:sz w:val="24"/>
          <w:szCs w:val="24"/>
        </w:rPr>
        <w:t xml:space="preserve"> (e</w:t>
      </w:r>
      <w:r w:rsidR="002A49F6" w:rsidRPr="008C3BB6">
        <w:rPr>
          <w:rFonts w:ascii="Arial" w:eastAsia="Calibri" w:hAnsi="Arial" w:cs="Arial"/>
          <w:sz w:val="24"/>
          <w:szCs w:val="24"/>
        </w:rPr>
        <w:t>liminação de erros humanos no processo;</w:t>
      </w:r>
      <w:r w:rsidR="00193BBB" w:rsidRPr="008C3BB6">
        <w:rPr>
          <w:rFonts w:ascii="Arial" w:eastAsia="Calibri" w:hAnsi="Arial" w:cs="Arial"/>
          <w:sz w:val="24"/>
          <w:szCs w:val="24"/>
        </w:rPr>
        <w:t xml:space="preserve"> v</w:t>
      </w:r>
      <w:r w:rsidR="002A49F6" w:rsidRPr="008C3BB6">
        <w:rPr>
          <w:rFonts w:ascii="Arial" w:eastAsia="Calibri" w:hAnsi="Arial" w:cs="Arial"/>
          <w:sz w:val="24"/>
          <w:szCs w:val="24"/>
        </w:rPr>
        <w:t>alidação e rejeição do documento automatizado;</w:t>
      </w:r>
      <w:r w:rsidR="00193BBB" w:rsidRPr="008C3BB6">
        <w:rPr>
          <w:rFonts w:ascii="Arial" w:eastAsia="Calibri" w:hAnsi="Arial" w:cs="Arial"/>
          <w:sz w:val="24"/>
          <w:szCs w:val="24"/>
        </w:rPr>
        <w:t xml:space="preserve"> m</w:t>
      </w:r>
      <w:r w:rsidR="002A49F6" w:rsidRPr="008C3BB6">
        <w:rPr>
          <w:rFonts w:ascii="Arial" w:eastAsia="Calibri" w:hAnsi="Arial" w:cs="Arial"/>
          <w:sz w:val="24"/>
          <w:szCs w:val="24"/>
        </w:rPr>
        <w:t>elhoria da qualidade da informação;</w:t>
      </w:r>
      <w:r w:rsidR="00193BBB" w:rsidRPr="008C3BB6">
        <w:rPr>
          <w:rFonts w:ascii="Arial" w:eastAsia="Calibri" w:hAnsi="Arial" w:cs="Arial"/>
          <w:sz w:val="24"/>
          <w:szCs w:val="24"/>
        </w:rPr>
        <w:t xml:space="preserve"> p</w:t>
      </w:r>
      <w:r w:rsidR="002A49F6" w:rsidRPr="008C3BB6">
        <w:rPr>
          <w:rFonts w:ascii="Arial" w:eastAsia="Calibri" w:hAnsi="Arial" w:cs="Arial"/>
          <w:sz w:val="24"/>
          <w:szCs w:val="24"/>
        </w:rPr>
        <w:t xml:space="preserve">ossibilidade de cruzamento entre </w:t>
      </w:r>
      <w:r w:rsidR="00193BBB" w:rsidRPr="008C3BB6">
        <w:rPr>
          <w:rFonts w:ascii="Arial" w:eastAsia="Calibri" w:hAnsi="Arial" w:cs="Arial"/>
          <w:sz w:val="24"/>
          <w:szCs w:val="24"/>
        </w:rPr>
        <w:t>os dados contábeis e os fiscais);</w:t>
      </w:r>
      <w:r w:rsidR="00A71458" w:rsidRPr="008C3BB6">
        <w:rPr>
          <w:rFonts w:ascii="Arial" w:eastAsia="Calibri" w:hAnsi="Arial" w:cs="Arial"/>
          <w:sz w:val="24"/>
          <w:szCs w:val="24"/>
        </w:rPr>
        <w:t xml:space="preserve"> </w:t>
      </w:r>
      <w:r w:rsidR="00193BBB" w:rsidRPr="008C3BB6">
        <w:rPr>
          <w:rFonts w:ascii="Arial" w:eastAsia="Calibri" w:hAnsi="Arial" w:cs="Arial"/>
          <w:i/>
          <w:sz w:val="24"/>
          <w:szCs w:val="24"/>
        </w:rPr>
        <w:t xml:space="preserve">a redução </w:t>
      </w:r>
      <w:r w:rsidR="002A49F6" w:rsidRPr="008C3BB6">
        <w:rPr>
          <w:rFonts w:ascii="Arial" w:eastAsia="Calibri" w:hAnsi="Arial" w:cs="Arial"/>
          <w:i/>
          <w:sz w:val="24"/>
          <w:szCs w:val="24"/>
        </w:rPr>
        <w:t>de custos para as empresas</w:t>
      </w:r>
      <w:r w:rsidR="00A47D23" w:rsidRPr="008C3BB6">
        <w:rPr>
          <w:rFonts w:ascii="Arial" w:eastAsia="Calibri" w:hAnsi="Arial" w:cs="Arial"/>
          <w:sz w:val="24"/>
          <w:szCs w:val="24"/>
        </w:rPr>
        <w:t xml:space="preserve"> (</w:t>
      </w:r>
      <w:r w:rsidR="00193BBB" w:rsidRPr="008C3BB6">
        <w:rPr>
          <w:rFonts w:ascii="Arial" w:eastAsia="Calibri" w:hAnsi="Arial" w:cs="Arial"/>
          <w:sz w:val="24"/>
          <w:szCs w:val="24"/>
        </w:rPr>
        <w:t>d</w:t>
      </w:r>
      <w:r w:rsidR="002A49F6" w:rsidRPr="008C3BB6">
        <w:rPr>
          <w:rFonts w:ascii="Arial" w:eastAsia="Calibri" w:hAnsi="Arial" w:cs="Arial"/>
          <w:sz w:val="24"/>
          <w:szCs w:val="24"/>
        </w:rPr>
        <w:t>ispensa de emissão e armazenamento de documentos em papel, reduzindo despesas com</w:t>
      </w:r>
      <w:r w:rsidR="00193BBB" w:rsidRPr="008C3BB6">
        <w:rPr>
          <w:rFonts w:ascii="Arial" w:eastAsia="Calibri" w:hAnsi="Arial" w:cs="Arial"/>
          <w:sz w:val="24"/>
          <w:szCs w:val="24"/>
        </w:rPr>
        <w:t>o</w:t>
      </w:r>
      <w:r w:rsidR="00A47D23" w:rsidRPr="008C3BB6">
        <w:rPr>
          <w:rFonts w:ascii="Arial" w:eastAsia="Calibri" w:hAnsi="Arial" w:cs="Arial"/>
          <w:sz w:val="24"/>
          <w:szCs w:val="24"/>
        </w:rPr>
        <w:t>:</w:t>
      </w:r>
      <w:r w:rsidR="002A49F6" w:rsidRPr="008C3BB6">
        <w:rPr>
          <w:rFonts w:ascii="Arial" w:eastAsia="Calibri" w:hAnsi="Arial" w:cs="Arial"/>
          <w:sz w:val="24"/>
          <w:szCs w:val="24"/>
        </w:rPr>
        <w:t xml:space="preserve"> arquivo morto, formulários contínuos, impressoras matriciais</w:t>
      </w:r>
      <w:r w:rsidR="00193BBB" w:rsidRPr="008C3BB6">
        <w:rPr>
          <w:rFonts w:ascii="Arial" w:eastAsia="Calibri" w:hAnsi="Arial" w:cs="Arial"/>
          <w:sz w:val="24"/>
          <w:szCs w:val="24"/>
        </w:rPr>
        <w:t>; r</w:t>
      </w:r>
      <w:r w:rsidR="002A49F6" w:rsidRPr="008C3BB6">
        <w:rPr>
          <w:rFonts w:ascii="Arial" w:eastAsia="Calibri" w:hAnsi="Arial" w:cs="Arial"/>
          <w:sz w:val="24"/>
          <w:szCs w:val="24"/>
        </w:rPr>
        <w:t xml:space="preserve">acionalização e simplificação das obrigações acessórias, permitindo </w:t>
      </w:r>
      <w:r w:rsidR="00A47D23" w:rsidRPr="008C3BB6">
        <w:rPr>
          <w:rFonts w:ascii="Arial" w:eastAsia="Calibri" w:hAnsi="Arial" w:cs="Arial"/>
          <w:sz w:val="24"/>
          <w:szCs w:val="24"/>
        </w:rPr>
        <w:t>à</w:t>
      </w:r>
      <w:r w:rsidR="002A49F6" w:rsidRPr="008C3BB6">
        <w:rPr>
          <w:rFonts w:ascii="Arial" w:eastAsia="Calibri" w:hAnsi="Arial" w:cs="Arial"/>
          <w:sz w:val="24"/>
          <w:szCs w:val="24"/>
        </w:rPr>
        <w:t xml:space="preserve"> área fiscal </w:t>
      </w:r>
      <w:r w:rsidR="002A49F6" w:rsidRPr="008C3BB6">
        <w:rPr>
          <w:rFonts w:ascii="Arial" w:eastAsia="Calibri" w:hAnsi="Arial" w:cs="Arial"/>
          <w:sz w:val="24"/>
          <w:szCs w:val="24"/>
        </w:rPr>
        <w:lastRenderedPageBreak/>
        <w:t>trabalhar prospectivamente;</w:t>
      </w:r>
      <w:r w:rsidR="00193BBB" w:rsidRPr="008C3BB6">
        <w:rPr>
          <w:rFonts w:ascii="Arial" w:eastAsia="Calibri" w:hAnsi="Arial" w:cs="Arial"/>
          <w:sz w:val="24"/>
          <w:szCs w:val="24"/>
        </w:rPr>
        <w:t xml:space="preserve"> r</w:t>
      </w:r>
      <w:r w:rsidR="002A49F6" w:rsidRPr="008C3BB6">
        <w:rPr>
          <w:rFonts w:ascii="Arial" w:eastAsia="Calibri" w:hAnsi="Arial" w:cs="Arial"/>
          <w:sz w:val="24"/>
          <w:szCs w:val="24"/>
        </w:rPr>
        <w:t>edução do “custo Brasil”, como prescreve o PAC 2007 – 2010</w:t>
      </w:r>
      <w:r w:rsidR="00193BBB" w:rsidRPr="008C3BB6">
        <w:rPr>
          <w:rFonts w:ascii="Arial" w:eastAsia="Calibri" w:hAnsi="Arial" w:cs="Arial"/>
          <w:sz w:val="24"/>
          <w:szCs w:val="24"/>
        </w:rPr>
        <w:t xml:space="preserve"> e p</w:t>
      </w:r>
      <w:r w:rsidR="002A49F6" w:rsidRPr="008C3BB6">
        <w:rPr>
          <w:rFonts w:ascii="Arial" w:eastAsia="Calibri" w:hAnsi="Arial" w:cs="Arial"/>
          <w:sz w:val="24"/>
          <w:szCs w:val="24"/>
        </w:rPr>
        <w:t>reservação do meio ambiente, pela redução do consumo de papel</w:t>
      </w:r>
      <w:r w:rsidR="00193BBB" w:rsidRPr="008C3BB6">
        <w:rPr>
          <w:rFonts w:ascii="Arial" w:eastAsia="Calibri" w:hAnsi="Arial" w:cs="Arial"/>
          <w:sz w:val="24"/>
          <w:szCs w:val="24"/>
        </w:rPr>
        <w:t>)</w:t>
      </w:r>
      <w:r w:rsidR="00A71458" w:rsidRPr="008C3BB6">
        <w:rPr>
          <w:rFonts w:ascii="Arial" w:eastAsia="Calibri" w:hAnsi="Arial" w:cs="Arial"/>
          <w:sz w:val="24"/>
          <w:szCs w:val="24"/>
        </w:rPr>
        <w:t>.</w:t>
      </w:r>
      <w:r w:rsidR="00583BB4" w:rsidRPr="008C3BB6">
        <w:rPr>
          <w:rFonts w:ascii="Arial" w:eastAsia="Calibri" w:hAnsi="Arial" w:cs="Arial"/>
          <w:sz w:val="24"/>
          <w:szCs w:val="24"/>
        </w:rPr>
        <w:t xml:space="preserve"> Às empresas, traz</w:t>
      </w:r>
      <w:r w:rsidR="008C3BB6">
        <w:rPr>
          <w:rFonts w:ascii="Arial" w:eastAsia="Calibri" w:hAnsi="Arial" w:cs="Arial"/>
          <w:sz w:val="24"/>
          <w:szCs w:val="24"/>
        </w:rPr>
        <w:t xml:space="preserve"> </w:t>
      </w:r>
      <w:r w:rsidR="00193BBB" w:rsidRPr="008C3BB6">
        <w:rPr>
          <w:rFonts w:ascii="Arial" w:eastAsia="Calibri" w:hAnsi="Arial" w:cs="Arial"/>
          <w:i/>
          <w:sz w:val="24"/>
          <w:szCs w:val="24"/>
        </w:rPr>
        <w:t>m</w:t>
      </w:r>
      <w:r w:rsidR="002A49F6" w:rsidRPr="008C3BB6">
        <w:rPr>
          <w:rFonts w:ascii="Arial" w:eastAsia="Calibri" w:hAnsi="Arial" w:cs="Arial"/>
          <w:i/>
          <w:sz w:val="24"/>
          <w:szCs w:val="24"/>
        </w:rPr>
        <w:t xml:space="preserve">aior facilidade operacional </w:t>
      </w:r>
      <w:r w:rsidR="00193BBB" w:rsidRPr="008C3BB6">
        <w:rPr>
          <w:rFonts w:ascii="Arial" w:eastAsia="Calibri" w:hAnsi="Arial" w:cs="Arial"/>
          <w:sz w:val="24"/>
          <w:szCs w:val="24"/>
        </w:rPr>
        <w:t>(m</w:t>
      </w:r>
      <w:r w:rsidR="002A49F6" w:rsidRPr="008C3BB6">
        <w:rPr>
          <w:rFonts w:ascii="Arial" w:eastAsia="Calibri" w:hAnsi="Arial" w:cs="Arial"/>
          <w:sz w:val="24"/>
          <w:szCs w:val="24"/>
        </w:rPr>
        <w:t xml:space="preserve">elhor planejamento logístico dada a recepção antecipada das informações das </w:t>
      </w:r>
      <w:proofErr w:type="spellStart"/>
      <w:r w:rsidR="002A49F6" w:rsidRPr="008C3BB6">
        <w:rPr>
          <w:rFonts w:ascii="Arial" w:eastAsia="Calibri" w:hAnsi="Arial" w:cs="Arial"/>
          <w:sz w:val="24"/>
          <w:szCs w:val="24"/>
        </w:rPr>
        <w:t>NFes</w:t>
      </w:r>
      <w:proofErr w:type="spellEnd"/>
      <w:r w:rsidR="002A49F6" w:rsidRPr="008C3BB6">
        <w:rPr>
          <w:rFonts w:ascii="Arial" w:eastAsia="Calibri" w:hAnsi="Arial" w:cs="Arial"/>
          <w:sz w:val="24"/>
          <w:szCs w:val="24"/>
        </w:rPr>
        <w:t>;</w:t>
      </w:r>
      <w:r w:rsidR="00193BBB" w:rsidRPr="008C3BB6">
        <w:rPr>
          <w:rFonts w:ascii="Arial" w:eastAsia="Calibri" w:hAnsi="Arial" w:cs="Arial"/>
          <w:sz w:val="24"/>
          <w:szCs w:val="24"/>
        </w:rPr>
        <w:t xml:space="preserve"> i</w:t>
      </w:r>
      <w:r w:rsidR="002A49F6" w:rsidRPr="008C3BB6">
        <w:rPr>
          <w:rFonts w:ascii="Arial" w:eastAsia="Calibri" w:hAnsi="Arial" w:cs="Arial"/>
          <w:sz w:val="24"/>
          <w:szCs w:val="24"/>
        </w:rPr>
        <w:t>dentificação das notas fiscais sem pesquisas em arquivo morto;</w:t>
      </w:r>
      <w:r w:rsidR="00193BBB" w:rsidRPr="008C3BB6">
        <w:rPr>
          <w:rFonts w:ascii="Arial" w:eastAsia="Calibri" w:hAnsi="Arial" w:cs="Arial"/>
          <w:sz w:val="24"/>
          <w:szCs w:val="24"/>
        </w:rPr>
        <w:t xml:space="preserve"> a</w:t>
      </w:r>
      <w:r w:rsidR="002A49F6" w:rsidRPr="008C3BB6">
        <w:rPr>
          <w:rFonts w:ascii="Arial" w:eastAsia="Calibri" w:hAnsi="Arial" w:cs="Arial"/>
          <w:sz w:val="24"/>
          <w:szCs w:val="24"/>
        </w:rPr>
        <w:t>gilidade na passagem da carga nos Postos fiscais;</w:t>
      </w:r>
      <w:r w:rsidR="00193BBB" w:rsidRPr="008C3BB6">
        <w:rPr>
          <w:rFonts w:ascii="Arial" w:eastAsia="Calibri" w:hAnsi="Arial" w:cs="Arial"/>
          <w:sz w:val="24"/>
          <w:szCs w:val="24"/>
        </w:rPr>
        <w:t xml:space="preserve"> g</w:t>
      </w:r>
      <w:r w:rsidR="002A49F6" w:rsidRPr="008C3BB6">
        <w:rPr>
          <w:rFonts w:ascii="Arial" w:eastAsia="Calibri" w:hAnsi="Arial" w:cs="Arial"/>
          <w:sz w:val="24"/>
          <w:szCs w:val="24"/>
        </w:rPr>
        <w:t>eração da segunda via;</w:t>
      </w:r>
      <w:r w:rsidR="00193BBB" w:rsidRPr="008C3BB6">
        <w:rPr>
          <w:rFonts w:ascii="Arial" w:eastAsia="Calibri" w:hAnsi="Arial" w:cs="Arial"/>
          <w:sz w:val="24"/>
          <w:szCs w:val="24"/>
        </w:rPr>
        <w:t xml:space="preserve"> h</w:t>
      </w:r>
      <w:r w:rsidR="00583BB4" w:rsidRPr="008C3BB6">
        <w:rPr>
          <w:rFonts w:ascii="Arial" w:eastAsia="Calibri" w:hAnsi="Arial" w:cs="Arial"/>
          <w:sz w:val="24"/>
          <w:szCs w:val="24"/>
        </w:rPr>
        <w:t>istórico digital para aná</w:t>
      </w:r>
      <w:r w:rsidR="002A49F6" w:rsidRPr="008C3BB6">
        <w:rPr>
          <w:rFonts w:ascii="Arial" w:eastAsia="Calibri" w:hAnsi="Arial" w:cs="Arial"/>
          <w:sz w:val="24"/>
          <w:szCs w:val="24"/>
        </w:rPr>
        <w:t>lise</w:t>
      </w:r>
      <w:r w:rsidR="00193BBB" w:rsidRPr="008C3BB6">
        <w:rPr>
          <w:rFonts w:ascii="Arial" w:eastAsia="Calibri" w:hAnsi="Arial" w:cs="Arial"/>
          <w:sz w:val="24"/>
          <w:szCs w:val="24"/>
        </w:rPr>
        <w:t>)</w:t>
      </w:r>
      <w:r w:rsidR="002A49F6" w:rsidRPr="008C3BB6">
        <w:rPr>
          <w:rFonts w:ascii="Arial" w:eastAsia="Calibri" w:hAnsi="Arial" w:cs="Arial"/>
          <w:sz w:val="24"/>
          <w:szCs w:val="24"/>
        </w:rPr>
        <w:t>;</w:t>
      </w:r>
      <w:r w:rsidR="00193BBB" w:rsidRPr="008C3BB6">
        <w:rPr>
          <w:rFonts w:ascii="Arial" w:eastAsia="Calibri" w:hAnsi="Arial" w:cs="Arial"/>
          <w:sz w:val="24"/>
          <w:szCs w:val="24"/>
        </w:rPr>
        <w:t xml:space="preserve"> </w:t>
      </w:r>
      <w:r w:rsidR="00193BBB" w:rsidRPr="008C3BB6">
        <w:rPr>
          <w:rFonts w:ascii="Arial" w:eastAsia="Calibri" w:hAnsi="Arial" w:cs="Arial"/>
          <w:i/>
          <w:sz w:val="24"/>
          <w:szCs w:val="24"/>
        </w:rPr>
        <w:t>s</w:t>
      </w:r>
      <w:r w:rsidR="002A49F6" w:rsidRPr="008C3BB6">
        <w:rPr>
          <w:rFonts w:ascii="Arial" w:eastAsia="Calibri" w:hAnsi="Arial" w:cs="Arial"/>
          <w:i/>
          <w:sz w:val="24"/>
          <w:szCs w:val="24"/>
        </w:rPr>
        <w:t>egurança da informação</w:t>
      </w:r>
      <w:r w:rsidR="00193BBB" w:rsidRPr="008C3BB6">
        <w:rPr>
          <w:rFonts w:ascii="Arial" w:eastAsia="Calibri" w:hAnsi="Arial" w:cs="Arial"/>
          <w:sz w:val="24"/>
          <w:szCs w:val="24"/>
        </w:rPr>
        <w:t xml:space="preserve"> (o</w:t>
      </w:r>
      <w:r w:rsidR="002A49F6" w:rsidRPr="008C3BB6">
        <w:rPr>
          <w:rFonts w:ascii="Arial" w:eastAsia="Calibri" w:hAnsi="Arial" w:cs="Arial"/>
          <w:sz w:val="24"/>
          <w:szCs w:val="24"/>
        </w:rPr>
        <w:t>s riscos de extravio, destruição, desaparecimento etc. deixarão de</w:t>
      </w:r>
      <w:r w:rsidR="002A49F6" w:rsidRPr="00100BD1">
        <w:rPr>
          <w:rFonts w:ascii="Arial" w:eastAsia="Calibri" w:hAnsi="Arial" w:cs="Arial"/>
          <w:sz w:val="24"/>
          <w:szCs w:val="24"/>
        </w:rPr>
        <w:t xml:space="preserve"> existir</w:t>
      </w:r>
      <w:r w:rsidR="00193BBB">
        <w:rPr>
          <w:rFonts w:ascii="Arial" w:eastAsia="Calibri" w:hAnsi="Arial" w:cs="Arial"/>
          <w:sz w:val="24"/>
          <w:szCs w:val="24"/>
        </w:rPr>
        <w:t>)</w:t>
      </w:r>
      <w:r w:rsidR="00B73502">
        <w:rPr>
          <w:rFonts w:ascii="Arial" w:eastAsia="Calibri" w:hAnsi="Arial" w:cs="Arial"/>
          <w:sz w:val="24"/>
          <w:szCs w:val="24"/>
        </w:rPr>
        <w:t>.</w:t>
      </w:r>
    </w:p>
    <w:p w:rsidR="002A49F6" w:rsidRPr="00B33818" w:rsidRDefault="00F87BB1" w:rsidP="00F20C66">
      <w:pPr>
        <w:spacing w:after="0" w:line="360" w:lineRule="auto"/>
        <w:ind w:firstLine="567"/>
        <w:jc w:val="both"/>
        <w:rPr>
          <w:rFonts w:ascii="Arial" w:eastAsia="Calibri" w:hAnsi="Arial" w:cs="Arial"/>
          <w:color w:val="0033CC"/>
          <w:sz w:val="24"/>
          <w:szCs w:val="24"/>
        </w:rPr>
      </w:pPr>
      <w:r>
        <w:rPr>
          <w:rFonts w:ascii="Arial" w:hAnsi="Arial" w:cs="Arial"/>
          <w:sz w:val="24"/>
          <w:szCs w:val="24"/>
        </w:rPr>
        <w:t>Para Receita Federal do Brasil (2015),</w:t>
      </w:r>
      <w:r w:rsidR="00B73502">
        <w:rPr>
          <w:rFonts w:ascii="Arial" w:eastAsia="Calibri" w:hAnsi="Arial" w:cs="Arial"/>
          <w:sz w:val="24"/>
          <w:szCs w:val="24"/>
        </w:rPr>
        <w:t xml:space="preserve"> apresenta </w:t>
      </w:r>
      <w:r w:rsidR="00193BBB" w:rsidRPr="00372DB1">
        <w:rPr>
          <w:rFonts w:ascii="Arial" w:eastAsia="Calibri" w:hAnsi="Arial" w:cs="Arial"/>
          <w:i/>
          <w:sz w:val="24"/>
          <w:szCs w:val="24"/>
        </w:rPr>
        <w:t>e</w:t>
      </w:r>
      <w:r w:rsidR="002A49F6" w:rsidRPr="00372DB1">
        <w:rPr>
          <w:rFonts w:ascii="Arial" w:eastAsia="Calibri" w:hAnsi="Arial" w:cs="Arial"/>
          <w:i/>
          <w:sz w:val="24"/>
          <w:szCs w:val="24"/>
        </w:rPr>
        <w:t>liminação de boa parte da sonegação fiscal e fortalecimento de fiscalização</w:t>
      </w:r>
      <w:r w:rsidR="00B33818">
        <w:rPr>
          <w:rFonts w:ascii="Arial" w:eastAsia="Calibri" w:hAnsi="Arial" w:cs="Arial"/>
          <w:i/>
          <w:sz w:val="24"/>
          <w:szCs w:val="24"/>
        </w:rPr>
        <w:t>:</w:t>
      </w:r>
      <w:r w:rsidR="00193BBB">
        <w:rPr>
          <w:rFonts w:ascii="Arial" w:eastAsia="Calibri" w:hAnsi="Arial" w:cs="Arial"/>
          <w:sz w:val="24"/>
          <w:szCs w:val="24"/>
        </w:rPr>
        <w:t xml:space="preserve"> c</w:t>
      </w:r>
      <w:r w:rsidR="002A49F6" w:rsidRPr="00100BD1">
        <w:rPr>
          <w:rFonts w:ascii="Arial" w:eastAsia="Calibri" w:hAnsi="Arial" w:cs="Arial"/>
          <w:sz w:val="24"/>
          <w:szCs w:val="24"/>
        </w:rPr>
        <w:t xml:space="preserve">oncorrência empresarial mais justa, eliminando as “vantagens” obtidas por práticas de sonegação </w:t>
      </w:r>
      <w:r w:rsidR="002A49F6" w:rsidRPr="00F20C66">
        <w:rPr>
          <w:rFonts w:ascii="Arial" w:eastAsia="Calibri" w:hAnsi="Arial" w:cs="Arial"/>
          <w:sz w:val="24"/>
          <w:szCs w:val="24"/>
        </w:rPr>
        <w:t>fiscal;</w:t>
      </w:r>
      <w:r w:rsidR="00193BBB" w:rsidRPr="00F20C66">
        <w:rPr>
          <w:rFonts w:ascii="Arial" w:eastAsia="Calibri" w:hAnsi="Arial" w:cs="Arial"/>
          <w:sz w:val="24"/>
          <w:szCs w:val="24"/>
        </w:rPr>
        <w:t xml:space="preserve"> r</w:t>
      </w:r>
      <w:r w:rsidR="002A49F6" w:rsidRPr="00F20C66">
        <w:rPr>
          <w:rFonts w:ascii="Arial" w:eastAsia="Calibri" w:hAnsi="Arial" w:cs="Arial"/>
          <w:sz w:val="24"/>
          <w:szCs w:val="24"/>
        </w:rPr>
        <w:t>edução do desenvolvimento involuntário em práticas fraudulentas;</w:t>
      </w:r>
      <w:r w:rsidR="00193BBB" w:rsidRPr="00F20C66">
        <w:rPr>
          <w:rFonts w:ascii="Arial" w:eastAsia="Calibri" w:hAnsi="Arial" w:cs="Arial"/>
          <w:sz w:val="24"/>
          <w:szCs w:val="24"/>
        </w:rPr>
        <w:t xml:space="preserve"> a</w:t>
      </w:r>
      <w:r w:rsidR="002A49F6" w:rsidRPr="00F20C66">
        <w:rPr>
          <w:rFonts w:ascii="Arial" w:eastAsia="Calibri" w:hAnsi="Arial" w:cs="Arial"/>
          <w:sz w:val="24"/>
          <w:szCs w:val="24"/>
        </w:rPr>
        <w:t>umento da produtividade do auditor através da eliminação dos passos para coleta dos arquivos;</w:t>
      </w:r>
      <w:r w:rsidR="00193BBB" w:rsidRPr="00F20C66">
        <w:rPr>
          <w:rFonts w:ascii="Arial" w:eastAsia="Calibri" w:hAnsi="Arial" w:cs="Arial"/>
          <w:sz w:val="24"/>
          <w:szCs w:val="24"/>
        </w:rPr>
        <w:t xml:space="preserve"> </w:t>
      </w:r>
      <w:r w:rsidR="00583BB4" w:rsidRPr="00F20C66">
        <w:rPr>
          <w:rFonts w:ascii="Arial" w:eastAsia="Calibri" w:hAnsi="Arial" w:cs="Arial"/>
          <w:sz w:val="24"/>
          <w:szCs w:val="24"/>
        </w:rPr>
        <w:t>propicia</w:t>
      </w:r>
      <w:r w:rsidR="002A49F6" w:rsidRPr="00F20C66">
        <w:rPr>
          <w:rFonts w:ascii="Arial" w:eastAsia="Calibri" w:hAnsi="Arial" w:cs="Arial"/>
          <w:sz w:val="24"/>
          <w:szCs w:val="24"/>
        </w:rPr>
        <w:t xml:space="preserve"> melhor ambiente de negócios para as empresas no país;</w:t>
      </w:r>
      <w:r w:rsidR="00193BBB" w:rsidRPr="00F20C66">
        <w:rPr>
          <w:rFonts w:ascii="Arial" w:eastAsia="Calibri" w:hAnsi="Arial" w:cs="Arial"/>
          <w:sz w:val="24"/>
          <w:szCs w:val="24"/>
        </w:rPr>
        <w:t xml:space="preserve"> </w:t>
      </w:r>
      <w:r w:rsidR="00583BB4" w:rsidRPr="00F20C66">
        <w:rPr>
          <w:rFonts w:ascii="Arial" w:eastAsia="Calibri" w:hAnsi="Arial" w:cs="Arial"/>
          <w:sz w:val="24"/>
          <w:szCs w:val="24"/>
        </w:rPr>
        <w:t>elimina</w:t>
      </w:r>
      <w:r w:rsidR="002A49F6" w:rsidRPr="00F20C66">
        <w:rPr>
          <w:rFonts w:ascii="Arial" w:eastAsia="Calibri" w:hAnsi="Arial" w:cs="Arial"/>
          <w:sz w:val="24"/>
          <w:szCs w:val="24"/>
        </w:rPr>
        <w:t xml:space="preserve"> a</w:t>
      </w:r>
      <w:r w:rsidR="002A49F6" w:rsidRPr="00100BD1">
        <w:rPr>
          <w:rFonts w:ascii="Arial" w:eastAsia="Calibri" w:hAnsi="Arial" w:cs="Arial"/>
          <w:sz w:val="24"/>
          <w:szCs w:val="24"/>
        </w:rPr>
        <w:t xml:space="preserve"> concorrência desleal com o aumento da competitividade entre as empresas</w:t>
      </w:r>
      <w:r w:rsidR="00B33818">
        <w:rPr>
          <w:rFonts w:ascii="Arial" w:eastAsia="Calibri" w:hAnsi="Arial" w:cs="Arial"/>
          <w:color w:val="0033CC"/>
          <w:sz w:val="24"/>
          <w:szCs w:val="24"/>
        </w:rPr>
        <w:t>.</w:t>
      </w:r>
    </w:p>
    <w:p w:rsidR="00143956" w:rsidRPr="00100BD1" w:rsidRDefault="00372DB1" w:rsidP="00F20C66">
      <w:pPr>
        <w:spacing w:after="0" w:line="360" w:lineRule="auto"/>
        <w:ind w:firstLine="567"/>
        <w:contextualSpacing/>
        <w:jc w:val="both"/>
        <w:rPr>
          <w:rFonts w:ascii="Arial" w:hAnsi="Arial" w:cs="Arial"/>
          <w:sz w:val="24"/>
          <w:szCs w:val="24"/>
        </w:rPr>
      </w:pPr>
      <w:r w:rsidRPr="005105CB">
        <w:rPr>
          <w:rFonts w:ascii="Arial" w:eastAsia="Calibri" w:hAnsi="Arial" w:cs="Arial"/>
          <w:sz w:val="24"/>
          <w:szCs w:val="24"/>
        </w:rPr>
        <w:t>Além disso, um dos benefícios da Escrituração Fiscal Digital (EFD) é o fato de substituir os livros impressos por existência digital.</w:t>
      </w:r>
      <w:r w:rsidR="00143956" w:rsidRPr="005105CB">
        <w:rPr>
          <w:rFonts w:ascii="Arial" w:eastAsia="Calibri" w:hAnsi="Arial" w:cs="Arial"/>
          <w:sz w:val="24"/>
          <w:szCs w:val="24"/>
        </w:rPr>
        <w:t xml:space="preserve"> </w:t>
      </w:r>
      <w:r w:rsidR="00143956" w:rsidRPr="005105CB">
        <w:rPr>
          <w:rFonts w:ascii="Arial" w:hAnsi="Arial" w:cs="Arial"/>
          <w:sz w:val="24"/>
          <w:szCs w:val="24"/>
        </w:rPr>
        <w:t xml:space="preserve">Esta novidade do projeto SPED, foi </w:t>
      </w:r>
      <w:r w:rsidR="00B33818" w:rsidRPr="005105CB">
        <w:rPr>
          <w:rFonts w:ascii="Arial" w:hAnsi="Arial" w:cs="Arial"/>
          <w:sz w:val="24"/>
          <w:szCs w:val="24"/>
        </w:rPr>
        <w:t>a</w:t>
      </w:r>
      <w:r w:rsidR="00143956" w:rsidRPr="005105CB">
        <w:rPr>
          <w:rFonts w:ascii="Arial" w:hAnsi="Arial" w:cs="Arial"/>
          <w:sz w:val="24"/>
          <w:szCs w:val="24"/>
        </w:rPr>
        <w:t xml:space="preserve"> modificação da forma de escrituração fiscal, deixando a </w:t>
      </w:r>
      <w:r w:rsidR="00B33818" w:rsidRPr="005105CB">
        <w:rPr>
          <w:rFonts w:ascii="Arial" w:hAnsi="Arial" w:cs="Arial"/>
          <w:sz w:val="24"/>
          <w:szCs w:val="24"/>
        </w:rPr>
        <w:t>impressão</w:t>
      </w:r>
      <w:r w:rsidR="00143956" w:rsidRPr="005105CB">
        <w:rPr>
          <w:rFonts w:ascii="Arial" w:hAnsi="Arial" w:cs="Arial"/>
          <w:sz w:val="24"/>
          <w:szCs w:val="24"/>
        </w:rPr>
        <w:t xml:space="preserve"> dos livros fiscais por um arquivo único transmitido</w:t>
      </w:r>
      <w:r w:rsidR="00B33818" w:rsidRPr="005105CB">
        <w:rPr>
          <w:rFonts w:ascii="Arial" w:hAnsi="Arial" w:cs="Arial"/>
          <w:sz w:val="24"/>
          <w:szCs w:val="24"/>
        </w:rPr>
        <w:t>,</w:t>
      </w:r>
      <w:r w:rsidR="00143956" w:rsidRPr="005105CB">
        <w:rPr>
          <w:rFonts w:ascii="Arial" w:hAnsi="Arial" w:cs="Arial"/>
          <w:sz w:val="24"/>
          <w:szCs w:val="24"/>
        </w:rPr>
        <w:t xml:space="preserve"> contendo todas as informações necessárias para a apuração dos impostos e outras informações de interesse das administrações</w:t>
      </w:r>
      <w:r w:rsidR="00143956" w:rsidRPr="00100BD1">
        <w:rPr>
          <w:rFonts w:ascii="Arial" w:hAnsi="Arial" w:cs="Arial"/>
          <w:sz w:val="24"/>
          <w:szCs w:val="24"/>
        </w:rPr>
        <w:t xml:space="preserve"> tributárias</w:t>
      </w:r>
      <w:r w:rsidR="00F87BB1">
        <w:rPr>
          <w:rFonts w:ascii="Arial" w:hAnsi="Arial" w:cs="Arial"/>
          <w:sz w:val="24"/>
          <w:szCs w:val="24"/>
        </w:rPr>
        <w:t xml:space="preserve"> (RFB, 2015)</w:t>
      </w:r>
      <w:r w:rsidR="00143956" w:rsidRPr="00100BD1">
        <w:rPr>
          <w:rFonts w:ascii="Arial" w:hAnsi="Arial" w:cs="Arial"/>
          <w:sz w:val="24"/>
          <w:szCs w:val="24"/>
        </w:rPr>
        <w:t xml:space="preserve">. </w:t>
      </w:r>
    </w:p>
    <w:p w:rsidR="004D4F06" w:rsidRDefault="004D4F06" w:rsidP="00F20C66">
      <w:pPr>
        <w:pStyle w:val="a5-1textoacordo"/>
        <w:spacing w:before="0" w:beforeAutospacing="0" w:after="0" w:afterAutospacing="0" w:line="360" w:lineRule="auto"/>
        <w:contextualSpacing/>
        <w:jc w:val="both"/>
        <w:rPr>
          <w:rFonts w:ascii="Arial" w:hAnsi="Arial" w:cs="Arial"/>
          <w:b/>
        </w:rPr>
      </w:pPr>
    </w:p>
    <w:p w:rsidR="00143956" w:rsidRPr="00100BD1" w:rsidRDefault="00143956" w:rsidP="00F20C66">
      <w:pPr>
        <w:pStyle w:val="a5-1textoacordo"/>
        <w:spacing w:before="0" w:beforeAutospacing="0" w:after="0" w:afterAutospacing="0" w:line="360" w:lineRule="auto"/>
        <w:contextualSpacing/>
        <w:jc w:val="both"/>
        <w:rPr>
          <w:rFonts w:ascii="Arial" w:hAnsi="Arial" w:cs="Arial"/>
          <w:b/>
        </w:rPr>
      </w:pPr>
      <w:r w:rsidRPr="00100BD1">
        <w:rPr>
          <w:rFonts w:ascii="Arial" w:hAnsi="Arial" w:cs="Arial"/>
          <w:b/>
        </w:rPr>
        <w:t>1.</w:t>
      </w:r>
      <w:r w:rsidR="00B73502">
        <w:rPr>
          <w:rFonts w:ascii="Arial" w:hAnsi="Arial" w:cs="Arial"/>
          <w:b/>
        </w:rPr>
        <w:t>2.2</w:t>
      </w:r>
      <w:r w:rsidRPr="00100BD1">
        <w:rPr>
          <w:rFonts w:ascii="Arial" w:hAnsi="Arial" w:cs="Arial"/>
          <w:b/>
        </w:rPr>
        <w:t xml:space="preserve"> Penalidades do EFD</w:t>
      </w:r>
    </w:p>
    <w:p w:rsidR="00143956" w:rsidRPr="005105CB" w:rsidRDefault="00143956" w:rsidP="00F20C66">
      <w:pPr>
        <w:pStyle w:val="a5-1textoacordo"/>
        <w:spacing w:before="0" w:beforeAutospacing="0" w:after="0" w:afterAutospacing="0" w:line="360" w:lineRule="auto"/>
        <w:ind w:firstLine="567"/>
        <w:jc w:val="both"/>
        <w:rPr>
          <w:rFonts w:ascii="Arial" w:hAnsi="Arial" w:cs="Arial"/>
        </w:rPr>
      </w:pPr>
      <w:r w:rsidRPr="005105CB">
        <w:rPr>
          <w:rFonts w:ascii="Arial" w:hAnsi="Arial" w:cs="Arial"/>
        </w:rPr>
        <w:t xml:space="preserve">As Penalidades referentes </w:t>
      </w:r>
      <w:r w:rsidR="00F87BB1" w:rsidRPr="005105CB">
        <w:rPr>
          <w:rFonts w:ascii="Arial" w:hAnsi="Arial" w:cs="Arial"/>
        </w:rPr>
        <w:t>à</w:t>
      </w:r>
      <w:r w:rsidRPr="005105CB">
        <w:rPr>
          <w:rFonts w:ascii="Arial" w:hAnsi="Arial" w:cs="Arial"/>
        </w:rPr>
        <w:t xml:space="preserve"> escrituração fiscal são as definidas pela legislação federal e da unidade federada.</w:t>
      </w:r>
      <w:r w:rsidR="00B73502" w:rsidRPr="005105CB">
        <w:rPr>
          <w:rFonts w:ascii="Arial" w:hAnsi="Arial" w:cs="Arial"/>
        </w:rPr>
        <w:t xml:space="preserve"> </w:t>
      </w:r>
      <w:r w:rsidRPr="005105CB">
        <w:rPr>
          <w:rFonts w:ascii="Arial" w:hAnsi="Arial" w:cs="Arial"/>
        </w:rPr>
        <w:t>Ressalte-se, ainda, que o arquivo transmitido é valido juridicamente para todos os fins</w:t>
      </w:r>
      <w:r w:rsidR="00456CA0" w:rsidRPr="005105CB">
        <w:rPr>
          <w:rFonts w:ascii="Arial" w:hAnsi="Arial" w:cs="Arial"/>
        </w:rPr>
        <w:t>,</w:t>
      </w:r>
      <w:r w:rsidRPr="005105CB">
        <w:rPr>
          <w:rFonts w:ascii="Arial" w:hAnsi="Arial" w:cs="Arial"/>
        </w:rPr>
        <w:t xml:space="preserve"> a partir do momento de recepção no ambiente nacional e</w:t>
      </w:r>
      <w:r w:rsidR="00456CA0" w:rsidRPr="005105CB">
        <w:rPr>
          <w:rFonts w:ascii="Arial" w:hAnsi="Arial" w:cs="Arial"/>
        </w:rPr>
        <w:t>,</w:t>
      </w:r>
      <w:r w:rsidRPr="005105CB">
        <w:rPr>
          <w:rFonts w:ascii="Arial" w:hAnsi="Arial" w:cs="Arial"/>
        </w:rPr>
        <w:t xml:space="preserve"> dessa forma</w:t>
      </w:r>
      <w:r w:rsidR="00456CA0" w:rsidRPr="005105CB">
        <w:rPr>
          <w:rFonts w:ascii="Arial" w:hAnsi="Arial" w:cs="Arial"/>
        </w:rPr>
        <w:t>,</w:t>
      </w:r>
      <w:r w:rsidRPr="005105CB">
        <w:rPr>
          <w:rFonts w:ascii="Arial" w:hAnsi="Arial" w:cs="Arial"/>
        </w:rPr>
        <w:t xml:space="preserve"> a omissão das informações do período caracteriza</w:t>
      </w:r>
      <w:r w:rsidR="00456CA0" w:rsidRPr="005105CB">
        <w:rPr>
          <w:rFonts w:ascii="Arial" w:hAnsi="Arial" w:cs="Arial"/>
        </w:rPr>
        <w:t>-se</w:t>
      </w:r>
      <w:r w:rsidRPr="005105CB">
        <w:rPr>
          <w:rFonts w:ascii="Arial" w:hAnsi="Arial" w:cs="Arial"/>
        </w:rPr>
        <w:t xml:space="preserve"> como sendo falta de escrituração fiscal.</w:t>
      </w:r>
    </w:p>
    <w:p w:rsidR="0035731D" w:rsidRDefault="00143956" w:rsidP="00F20C66">
      <w:pPr>
        <w:pStyle w:val="a5-1textoacordo"/>
        <w:spacing w:before="0" w:beforeAutospacing="0" w:after="0" w:afterAutospacing="0" w:line="360" w:lineRule="auto"/>
        <w:ind w:firstLine="567"/>
        <w:jc w:val="both"/>
        <w:rPr>
          <w:rFonts w:ascii="Arial" w:hAnsi="Arial" w:cs="Arial"/>
        </w:rPr>
      </w:pPr>
      <w:r w:rsidRPr="005105CB">
        <w:rPr>
          <w:rFonts w:ascii="Arial" w:hAnsi="Arial" w:cs="Arial"/>
        </w:rPr>
        <w:t>Por outro lado, a entrega de um arquivo, sem que contenha nenhuma informação acerca de documentos utilizados nas operações comerciais “arquivo</w:t>
      </w:r>
      <w:r w:rsidRPr="00100BD1">
        <w:rPr>
          <w:rFonts w:ascii="Arial" w:hAnsi="Arial" w:cs="Arial"/>
        </w:rPr>
        <w:t xml:space="preserve"> zerado”, significa que a empresa nada tinha a escriturar no período.</w:t>
      </w:r>
    </w:p>
    <w:p w:rsidR="0035731D" w:rsidRDefault="0035731D" w:rsidP="00F20C66">
      <w:pPr>
        <w:pStyle w:val="a5-1textoacordo"/>
        <w:spacing w:before="0" w:beforeAutospacing="0" w:after="0" w:afterAutospacing="0" w:line="360" w:lineRule="auto"/>
        <w:ind w:firstLine="567"/>
        <w:jc w:val="both"/>
        <w:rPr>
          <w:rFonts w:ascii="Arial" w:hAnsi="Arial" w:cs="Arial"/>
        </w:rPr>
      </w:pPr>
    </w:p>
    <w:p w:rsidR="000F23F6" w:rsidRDefault="000F23F6" w:rsidP="00F20C66">
      <w:pPr>
        <w:pStyle w:val="a5-1textoacordo"/>
        <w:spacing w:before="0" w:beforeAutospacing="0" w:after="0" w:afterAutospacing="0" w:line="360" w:lineRule="auto"/>
        <w:jc w:val="both"/>
        <w:rPr>
          <w:rFonts w:ascii="Arial" w:hAnsi="Arial" w:cs="Arial"/>
          <w:b/>
        </w:rPr>
      </w:pPr>
    </w:p>
    <w:p w:rsidR="000F23F6" w:rsidRDefault="000F23F6" w:rsidP="00F20C66">
      <w:pPr>
        <w:pStyle w:val="a5-1textoacordo"/>
        <w:spacing w:before="0" w:beforeAutospacing="0" w:after="0" w:afterAutospacing="0" w:line="360" w:lineRule="auto"/>
        <w:jc w:val="both"/>
        <w:rPr>
          <w:rFonts w:ascii="Arial" w:hAnsi="Arial" w:cs="Arial"/>
          <w:b/>
        </w:rPr>
      </w:pPr>
    </w:p>
    <w:p w:rsidR="000F23F6" w:rsidRDefault="000F23F6" w:rsidP="00F20C66">
      <w:pPr>
        <w:pStyle w:val="a5-1textoacordo"/>
        <w:spacing w:before="0" w:beforeAutospacing="0" w:after="0" w:afterAutospacing="0" w:line="360" w:lineRule="auto"/>
        <w:jc w:val="both"/>
        <w:rPr>
          <w:rFonts w:ascii="Arial" w:hAnsi="Arial" w:cs="Arial"/>
          <w:b/>
        </w:rPr>
      </w:pPr>
    </w:p>
    <w:p w:rsidR="003F7F65" w:rsidRPr="0035731D" w:rsidRDefault="0035731D" w:rsidP="00F20C66">
      <w:pPr>
        <w:pStyle w:val="a5-1textoacordo"/>
        <w:spacing w:before="0" w:beforeAutospacing="0" w:after="0" w:afterAutospacing="0" w:line="360" w:lineRule="auto"/>
        <w:jc w:val="both"/>
        <w:rPr>
          <w:rFonts w:ascii="Arial" w:hAnsi="Arial" w:cs="Arial"/>
        </w:rPr>
      </w:pPr>
      <w:r>
        <w:rPr>
          <w:rFonts w:ascii="Arial" w:hAnsi="Arial" w:cs="Arial"/>
          <w:b/>
        </w:rPr>
        <w:lastRenderedPageBreak/>
        <w:t xml:space="preserve">2. </w:t>
      </w:r>
      <w:r w:rsidR="003F7F65" w:rsidRPr="00100BD1">
        <w:rPr>
          <w:rFonts w:ascii="Arial" w:hAnsi="Arial" w:cs="Arial"/>
          <w:b/>
        </w:rPr>
        <w:t>M</w:t>
      </w:r>
      <w:r>
        <w:rPr>
          <w:rFonts w:ascii="Arial" w:hAnsi="Arial" w:cs="Arial"/>
          <w:b/>
        </w:rPr>
        <w:t>É</w:t>
      </w:r>
      <w:r w:rsidR="003F7F65" w:rsidRPr="00100BD1">
        <w:rPr>
          <w:rFonts w:ascii="Arial" w:hAnsi="Arial" w:cs="Arial"/>
          <w:b/>
        </w:rPr>
        <w:t>TODO</w:t>
      </w:r>
    </w:p>
    <w:p w:rsidR="003F7F65" w:rsidRPr="005105CB" w:rsidRDefault="00BE5898" w:rsidP="00F20C66">
      <w:pPr>
        <w:autoSpaceDE w:val="0"/>
        <w:autoSpaceDN w:val="0"/>
        <w:adjustRightInd w:val="0"/>
        <w:spacing w:after="0" w:line="360" w:lineRule="auto"/>
        <w:ind w:firstLine="567"/>
        <w:jc w:val="both"/>
        <w:rPr>
          <w:rFonts w:ascii="Arial" w:hAnsi="Arial" w:cs="Arial"/>
          <w:sz w:val="24"/>
          <w:szCs w:val="24"/>
        </w:rPr>
      </w:pPr>
      <w:r w:rsidRPr="005105CB">
        <w:rPr>
          <w:rFonts w:ascii="Arial" w:hAnsi="Arial" w:cs="Arial"/>
          <w:sz w:val="24"/>
          <w:szCs w:val="24"/>
        </w:rPr>
        <w:t>Este artigo pode ser classificado como pesquisa documental, pois os resultados foram coletados por meio de</w:t>
      </w:r>
      <w:r w:rsidR="00A71C16" w:rsidRPr="005105CB">
        <w:rPr>
          <w:rFonts w:ascii="Arial" w:hAnsi="Arial" w:cs="Arial"/>
          <w:sz w:val="24"/>
          <w:szCs w:val="24"/>
        </w:rPr>
        <w:t xml:space="preserve"> </w:t>
      </w:r>
      <w:r w:rsidRPr="005105CB">
        <w:rPr>
          <w:rFonts w:ascii="Arial" w:hAnsi="Arial" w:cs="Arial"/>
          <w:sz w:val="24"/>
          <w:szCs w:val="24"/>
        </w:rPr>
        <w:t xml:space="preserve">uma </w:t>
      </w:r>
      <w:r w:rsidR="00456CA0" w:rsidRPr="005105CB">
        <w:rPr>
          <w:rFonts w:ascii="Arial" w:hAnsi="Arial" w:cs="Arial"/>
          <w:sz w:val="24"/>
          <w:szCs w:val="24"/>
        </w:rPr>
        <w:t xml:space="preserve">análise </w:t>
      </w:r>
      <w:r w:rsidR="003F7F65" w:rsidRPr="005105CB">
        <w:rPr>
          <w:rFonts w:ascii="Arial" w:hAnsi="Arial" w:cs="Arial"/>
          <w:sz w:val="24"/>
          <w:szCs w:val="24"/>
        </w:rPr>
        <w:t xml:space="preserve">realizada </w:t>
      </w:r>
      <w:r w:rsidR="00456CA0" w:rsidRPr="005105CB">
        <w:rPr>
          <w:rFonts w:ascii="Arial" w:hAnsi="Arial" w:cs="Arial"/>
          <w:sz w:val="24"/>
          <w:szCs w:val="24"/>
        </w:rPr>
        <w:t xml:space="preserve">nos </w:t>
      </w:r>
      <w:r w:rsidR="00181ECA" w:rsidRPr="005105CB">
        <w:rPr>
          <w:rFonts w:ascii="Arial" w:hAnsi="Arial" w:cs="Arial"/>
          <w:sz w:val="24"/>
          <w:szCs w:val="24"/>
        </w:rPr>
        <w:t xml:space="preserve">dados do arquivo </w:t>
      </w:r>
      <w:r w:rsidR="00456CA0" w:rsidRPr="005105CB">
        <w:rPr>
          <w:rFonts w:ascii="Arial" w:hAnsi="Arial" w:cs="Arial"/>
          <w:sz w:val="24"/>
          <w:szCs w:val="24"/>
        </w:rPr>
        <w:t xml:space="preserve">SPED </w:t>
      </w:r>
      <w:r w:rsidR="00181ECA" w:rsidRPr="005105CB">
        <w:rPr>
          <w:rFonts w:ascii="Arial" w:hAnsi="Arial" w:cs="Arial"/>
          <w:sz w:val="24"/>
          <w:szCs w:val="24"/>
        </w:rPr>
        <w:t xml:space="preserve">fiscal expedido das empresas para </w:t>
      </w:r>
      <w:r w:rsidR="003F7F65" w:rsidRPr="005105CB">
        <w:rPr>
          <w:rFonts w:ascii="Arial" w:hAnsi="Arial" w:cs="Arial"/>
          <w:sz w:val="24"/>
          <w:szCs w:val="24"/>
        </w:rPr>
        <w:t>os Escritórios Contábeis que prestam serviços contábeis em geral, devidamente constituídos de pessoa jurídica (sociedade limitada, empresária, EIRELI, MEI</w:t>
      </w:r>
      <w:r w:rsidR="0073036C" w:rsidRPr="005105CB">
        <w:rPr>
          <w:rFonts w:ascii="Arial" w:hAnsi="Arial" w:cs="Arial"/>
          <w:sz w:val="24"/>
          <w:szCs w:val="24"/>
        </w:rPr>
        <w:t>).</w:t>
      </w:r>
      <w:r w:rsidR="003F7F65" w:rsidRPr="005105CB">
        <w:rPr>
          <w:rFonts w:ascii="Arial" w:hAnsi="Arial" w:cs="Arial"/>
          <w:sz w:val="24"/>
          <w:szCs w:val="24"/>
        </w:rPr>
        <w:t xml:space="preserve"> Esta classificação </w:t>
      </w:r>
      <w:r w:rsidR="00F64F3D" w:rsidRPr="005105CB">
        <w:rPr>
          <w:rFonts w:ascii="Arial" w:hAnsi="Arial" w:cs="Arial"/>
          <w:sz w:val="24"/>
          <w:szCs w:val="24"/>
        </w:rPr>
        <w:t xml:space="preserve">originada </w:t>
      </w:r>
      <w:r w:rsidR="003F7F65" w:rsidRPr="005105CB">
        <w:rPr>
          <w:rFonts w:ascii="Arial" w:hAnsi="Arial" w:cs="Arial"/>
          <w:sz w:val="24"/>
          <w:szCs w:val="24"/>
        </w:rPr>
        <w:t>da lista</w:t>
      </w:r>
      <w:r w:rsidR="0073036C" w:rsidRPr="005105CB">
        <w:rPr>
          <w:rFonts w:ascii="Arial" w:hAnsi="Arial" w:cs="Arial"/>
          <w:sz w:val="24"/>
          <w:szCs w:val="24"/>
        </w:rPr>
        <w:t xml:space="preserve"> disponibilizada pelo </w:t>
      </w:r>
      <w:r w:rsidR="003F7F65" w:rsidRPr="005105CB">
        <w:rPr>
          <w:rFonts w:ascii="Arial" w:hAnsi="Arial" w:cs="Arial"/>
          <w:sz w:val="24"/>
          <w:szCs w:val="24"/>
        </w:rPr>
        <w:t>Conselho Regional de Contabilidade</w:t>
      </w:r>
      <w:r w:rsidR="00F64F3D" w:rsidRPr="005105CB">
        <w:rPr>
          <w:rFonts w:ascii="Arial" w:hAnsi="Arial" w:cs="Arial"/>
          <w:sz w:val="24"/>
          <w:szCs w:val="24"/>
        </w:rPr>
        <w:t xml:space="preserve"> permitiu</w:t>
      </w:r>
      <w:r w:rsidR="003F7F65" w:rsidRPr="005105CB">
        <w:rPr>
          <w:rFonts w:ascii="Arial" w:hAnsi="Arial" w:cs="Arial"/>
          <w:sz w:val="24"/>
          <w:szCs w:val="24"/>
        </w:rPr>
        <w:t xml:space="preserve"> identificar </w:t>
      </w:r>
      <w:r w:rsidR="0073036C" w:rsidRPr="005105CB">
        <w:rPr>
          <w:rFonts w:ascii="Arial" w:hAnsi="Arial" w:cs="Arial"/>
          <w:sz w:val="24"/>
          <w:szCs w:val="24"/>
        </w:rPr>
        <w:t>a quantidade de 30 empresas contábeis constituídas até junho de 2016</w:t>
      </w:r>
      <w:r w:rsidR="00186650" w:rsidRPr="005105CB">
        <w:rPr>
          <w:rFonts w:ascii="Arial" w:hAnsi="Arial" w:cs="Arial"/>
          <w:sz w:val="24"/>
          <w:szCs w:val="24"/>
        </w:rPr>
        <w:t>;</w:t>
      </w:r>
      <w:r w:rsidR="0073036C" w:rsidRPr="005105CB">
        <w:rPr>
          <w:rFonts w:ascii="Arial" w:hAnsi="Arial" w:cs="Arial"/>
          <w:sz w:val="24"/>
          <w:szCs w:val="24"/>
        </w:rPr>
        <w:t xml:space="preserve"> destas</w:t>
      </w:r>
      <w:r w:rsidR="00186650" w:rsidRPr="005105CB">
        <w:rPr>
          <w:rFonts w:ascii="Arial" w:hAnsi="Arial" w:cs="Arial"/>
          <w:sz w:val="24"/>
          <w:szCs w:val="24"/>
        </w:rPr>
        <w:t>,</w:t>
      </w:r>
      <w:r w:rsidR="0073036C" w:rsidRPr="005105CB">
        <w:rPr>
          <w:rFonts w:ascii="Arial" w:hAnsi="Arial" w:cs="Arial"/>
          <w:sz w:val="24"/>
          <w:szCs w:val="24"/>
        </w:rPr>
        <w:t xml:space="preserve"> prevalece</w:t>
      </w:r>
      <w:r w:rsidR="00186650" w:rsidRPr="005105CB">
        <w:rPr>
          <w:rFonts w:ascii="Arial" w:hAnsi="Arial" w:cs="Arial"/>
          <w:sz w:val="24"/>
          <w:szCs w:val="24"/>
        </w:rPr>
        <w:t>ram 20 escritórios que</w:t>
      </w:r>
      <w:r w:rsidR="005105CB" w:rsidRPr="005105CB">
        <w:rPr>
          <w:rFonts w:ascii="Arial" w:hAnsi="Arial" w:cs="Arial"/>
          <w:sz w:val="24"/>
          <w:szCs w:val="24"/>
        </w:rPr>
        <w:t xml:space="preserve"> </w:t>
      </w:r>
      <w:r w:rsidR="00186650" w:rsidRPr="005105CB">
        <w:rPr>
          <w:rFonts w:ascii="Arial" w:hAnsi="Arial" w:cs="Arial"/>
          <w:sz w:val="24"/>
          <w:szCs w:val="24"/>
        </w:rPr>
        <w:t>demonstraram</w:t>
      </w:r>
      <w:r w:rsidR="0073036C" w:rsidRPr="005105CB">
        <w:rPr>
          <w:rFonts w:ascii="Arial" w:hAnsi="Arial" w:cs="Arial"/>
          <w:sz w:val="24"/>
          <w:szCs w:val="24"/>
        </w:rPr>
        <w:t xml:space="preserve"> seus relatórios separados por empresas.</w:t>
      </w:r>
    </w:p>
    <w:p w:rsidR="00BE5898" w:rsidRPr="005105CB" w:rsidRDefault="00BE5898" w:rsidP="00F20C66">
      <w:pPr>
        <w:autoSpaceDE w:val="0"/>
        <w:autoSpaceDN w:val="0"/>
        <w:adjustRightInd w:val="0"/>
        <w:spacing w:after="0" w:line="360" w:lineRule="auto"/>
        <w:ind w:firstLine="567"/>
        <w:jc w:val="both"/>
        <w:rPr>
          <w:rFonts w:ascii="Arial" w:hAnsi="Arial" w:cs="Arial"/>
          <w:sz w:val="24"/>
          <w:szCs w:val="24"/>
        </w:rPr>
      </w:pPr>
      <w:r w:rsidRPr="005105CB">
        <w:rPr>
          <w:rFonts w:ascii="Arial" w:hAnsi="Arial" w:cs="Arial"/>
          <w:sz w:val="24"/>
          <w:szCs w:val="24"/>
        </w:rPr>
        <w:t>Em relação à abordagem do problema, trata-se de pesquisa qualitativa</w:t>
      </w:r>
      <w:r w:rsidR="00186650" w:rsidRPr="005105CB">
        <w:rPr>
          <w:rFonts w:ascii="Arial" w:hAnsi="Arial" w:cs="Arial"/>
          <w:sz w:val="24"/>
          <w:szCs w:val="24"/>
        </w:rPr>
        <w:t>, de caráter exploratório e descritivo</w:t>
      </w:r>
      <w:r w:rsidR="00020B0B" w:rsidRPr="005105CB">
        <w:rPr>
          <w:rFonts w:ascii="Arial" w:hAnsi="Arial" w:cs="Arial"/>
          <w:sz w:val="24"/>
          <w:szCs w:val="24"/>
        </w:rPr>
        <w:t xml:space="preserve"> e</w:t>
      </w:r>
      <w:r w:rsidR="00186650" w:rsidRPr="005105CB">
        <w:rPr>
          <w:rFonts w:ascii="Arial" w:hAnsi="Arial" w:cs="Arial"/>
          <w:sz w:val="24"/>
          <w:szCs w:val="24"/>
        </w:rPr>
        <w:t>,</w:t>
      </w:r>
      <w:r w:rsidR="00020B0B" w:rsidRPr="005105CB">
        <w:rPr>
          <w:rFonts w:ascii="Arial" w:hAnsi="Arial" w:cs="Arial"/>
          <w:sz w:val="24"/>
          <w:szCs w:val="24"/>
        </w:rPr>
        <w:t xml:space="preserve"> cabe destacar que este estudo</w:t>
      </w:r>
      <w:r w:rsidR="00186650" w:rsidRPr="005105CB">
        <w:rPr>
          <w:rFonts w:ascii="Arial" w:hAnsi="Arial" w:cs="Arial"/>
          <w:sz w:val="24"/>
          <w:szCs w:val="24"/>
        </w:rPr>
        <w:t xml:space="preserve"> é</w:t>
      </w:r>
      <w:r w:rsidR="00020B0B" w:rsidRPr="005105CB">
        <w:rPr>
          <w:rFonts w:ascii="Arial" w:hAnsi="Arial" w:cs="Arial"/>
          <w:sz w:val="24"/>
          <w:szCs w:val="24"/>
        </w:rPr>
        <w:t xml:space="preserve"> também bibliográfico, pois foi constituído </w:t>
      </w:r>
      <w:r w:rsidR="00186650" w:rsidRPr="005105CB">
        <w:rPr>
          <w:rFonts w:ascii="Arial" w:hAnsi="Arial" w:cs="Arial"/>
          <w:sz w:val="24"/>
          <w:szCs w:val="24"/>
        </w:rPr>
        <w:t>com</w:t>
      </w:r>
      <w:r w:rsidR="00020B0B" w:rsidRPr="005105CB">
        <w:rPr>
          <w:rFonts w:ascii="Arial" w:hAnsi="Arial" w:cs="Arial"/>
          <w:sz w:val="24"/>
          <w:szCs w:val="24"/>
        </w:rPr>
        <w:t xml:space="preserve"> base de materiais já publicados, tais como: livros, revistas, artigos e periódicos </w:t>
      </w:r>
      <w:r w:rsidR="00FF3CD4" w:rsidRPr="005105CB">
        <w:rPr>
          <w:rFonts w:ascii="Arial" w:hAnsi="Arial" w:cs="Arial"/>
          <w:sz w:val="24"/>
          <w:szCs w:val="24"/>
        </w:rPr>
        <w:t xml:space="preserve">disponibilizados na internet; e documental, pois foi elaborada pesquisa sobre a legislação, normativos do </w:t>
      </w:r>
      <w:r w:rsidR="00186650" w:rsidRPr="005105CB">
        <w:rPr>
          <w:rFonts w:ascii="Arial" w:hAnsi="Arial" w:cs="Arial"/>
          <w:sz w:val="24"/>
          <w:szCs w:val="24"/>
        </w:rPr>
        <w:t xml:space="preserve">SPED </w:t>
      </w:r>
      <w:r w:rsidR="00FF3CD4" w:rsidRPr="005105CB">
        <w:rPr>
          <w:rFonts w:ascii="Arial" w:hAnsi="Arial" w:cs="Arial"/>
          <w:sz w:val="24"/>
          <w:szCs w:val="24"/>
        </w:rPr>
        <w:t xml:space="preserve">e a análise do arquivo </w:t>
      </w:r>
      <w:r w:rsidR="00186650" w:rsidRPr="005105CB">
        <w:rPr>
          <w:rFonts w:ascii="Arial" w:hAnsi="Arial" w:cs="Arial"/>
          <w:sz w:val="24"/>
          <w:szCs w:val="24"/>
        </w:rPr>
        <w:t xml:space="preserve">SPED </w:t>
      </w:r>
      <w:r w:rsidR="00FF3CD4" w:rsidRPr="005105CB">
        <w:rPr>
          <w:rFonts w:ascii="Arial" w:hAnsi="Arial" w:cs="Arial"/>
          <w:sz w:val="24"/>
          <w:szCs w:val="24"/>
        </w:rPr>
        <w:t>fiscal.</w:t>
      </w:r>
    </w:p>
    <w:p w:rsidR="003F7F65" w:rsidRPr="005105CB" w:rsidRDefault="0073036C" w:rsidP="00F20C66">
      <w:pPr>
        <w:autoSpaceDE w:val="0"/>
        <w:autoSpaceDN w:val="0"/>
        <w:adjustRightInd w:val="0"/>
        <w:spacing w:after="0" w:line="360" w:lineRule="auto"/>
        <w:ind w:firstLine="567"/>
        <w:contextualSpacing/>
        <w:jc w:val="both"/>
        <w:rPr>
          <w:rFonts w:ascii="Arial" w:hAnsi="Arial" w:cs="Arial"/>
          <w:b/>
          <w:bCs/>
          <w:sz w:val="24"/>
          <w:szCs w:val="24"/>
        </w:rPr>
      </w:pPr>
      <w:r w:rsidRPr="005105CB">
        <w:rPr>
          <w:rFonts w:ascii="Arial" w:hAnsi="Arial" w:cs="Arial"/>
          <w:sz w:val="24"/>
          <w:szCs w:val="24"/>
          <w:shd w:val="clear" w:color="auto" w:fill="FFFFFF"/>
        </w:rPr>
        <w:t>Em seguida</w:t>
      </w:r>
      <w:r w:rsidR="00EE6505" w:rsidRPr="005105CB">
        <w:rPr>
          <w:rFonts w:ascii="Arial" w:hAnsi="Arial" w:cs="Arial"/>
          <w:sz w:val="24"/>
          <w:szCs w:val="24"/>
          <w:shd w:val="clear" w:color="auto" w:fill="FFFFFF"/>
        </w:rPr>
        <w:t>,</w:t>
      </w:r>
      <w:r w:rsidRPr="005105CB">
        <w:rPr>
          <w:rFonts w:ascii="Arial" w:hAnsi="Arial" w:cs="Arial"/>
          <w:sz w:val="24"/>
          <w:szCs w:val="24"/>
          <w:shd w:val="clear" w:color="auto" w:fill="FFFFFF"/>
        </w:rPr>
        <w:t xml:space="preserve"> aplicou</w:t>
      </w:r>
      <w:r w:rsidR="00EE6505" w:rsidRPr="005105CB">
        <w:rPr>
          <w:rFonts w:ascii="Arial" w:hAnsi="Arial" w:cs="Arial"/>
          <w:sz w:val="24"/>
          <w:szCs w:val="24"/>
          <w:shd w:val="clear" w:color="auto" w:fill="FFFFFF"/>
        </w:rPr>
        <w:t>-se</w:t>
      </w:r>
      <w:r w:rsidRPr="005105CB">
        <w:rPr>
          <w:rFonts w:ascii="Arial" w:hAnsi="Arial" w:cs="Arial"/>
          <w:sz w:val="24"/>
          <w:szCs w:val="24"/>
          <w:shd w:val="clear" w:color="auto" w:fill="FFFFFF"/>
        </w:rPr>
        <w:t xml:space="preserve"> o </w:t>
      </w:r>
      <w:r w:rsidR="003F7F65" w:rsidRPr="005105CB">
        <w:rPr>
          <w:rFonts w:ascii="Arial" w:hAnsi="Arial" w:cs="Arial"/>
          <w:sz w:val="24"/>
          <w:szCs w:val="24"/>
          <w:shd w:val="clear" w:color="auto" w:fill="FFFFFF"/>
        </w:rPr>
        <w:t>instrumento de pesquisa,</w:t>
      </w:r>
      <w:r w:rsidRPr="005105CB">
        <w:rPr>
          <w:rFonts w:ascii="Arial" w:hAnsi="Arial" w:cs="Arial"/>
          <w:sz w:val="24"/>
          <w:szCs w:val="24"/>
          <w:shd w:val="clear" w:color="auto" w:fill="FFFFFF"/>
        </w:rPr>
        <w:t xml:space="preserve"> “ficha documental”</w:t>
      </w:r>
      <w:r w:rsidR="00EE6505" w:rsidRPr="005105CB">
        <w:rPr>
          <w:rFonts w:ascii="Arial" w:hAnsi="Arial" w:cs="Arial"/>
          <w:sz w:val="24"/>
          <w:szCs w:val="24"/>
          <w:shd w:val="clear" w:color="auto" w:fill="FFFFFF"/>
        </w:rPr>
        <w:t xml:space="preserve"> que,</w:t>
      </w:r>
      <w:r w:rsidRPr="005105CB">
        <w:rPr>
          <w:rFonts w:ascii="Arial" w:hAnsi="Arial" w:cs="Arial"/>
          <w:sz w:val="24"/>
          <w:szCs w:val="24"/>
          <w:shd w:val="clear" w:color="auto" w:fill="FFFFFF"/>
        </w:rPr>
        <w:t xml:space="preserve"> </w:t>
      </w:r>
      <w:r w:rsidR="003F7F65" w:rsidRPr="005105CB">
        <w:rPr>
          <w:rFonts w:ascii="Arial" w:hAnsi="Arial" w:cs="Arial"/>
          <w:sz w:val="24"/>
          <w:szCs w:val="24"/>
          <w:shd w:val="clear" w:color="auto" w:fill="FFFFFF"/>
        </w:rPr>
        <w:t>tecnicamente</w:t>
      </w:r>
      <w:r w:rsidR="00EE6505" w:rsidRPr="005105CB">
        <w:rPr>
          <w:rFonts w:ascii="Arial" w:hAnsi="Arial" w:cs="Arial"/>
          <w:sz w:val="24"/>
          <w:szCs w:val="24"/>
          <w:shd w:val="clear" w:color="auto" w:fill="FFFFFF"/>
        </w:rPr>
        <w:t>,</w:t>
      </w:r>
      <w:r w:rsidR="003F7F65" w:rsidRPr="005105CB">
        <w:rPr>
          <w:rFonts w:ascii="Arial" w:hAnsi="Arial" w:cs="Arial"/>
          <w:sz w:val="24"/>
          <w:szCs w:val="24"/>
          <w:shd w:val="clear" w:color="auto" w:fill="FFFFFF"/>
        </w:rPr>
        <w:t xml:space="preserve"> “são entendidos como preceitos ou processos que o cientista deve utilizar para direcionar, de forma lógica e sistemática, o processo de coleta, análise e interpretação dos dados” (</w:t>
      </w:r>
      <w:r w:rsidR="003F7F65" w:rsidRPr="005105CB">
        <w:rPr>
          <w:rFonts w:ascii="Arial" w:hAnsi="Arial" w:cs="Arial"/>
          <w:sz w:val="24"/>
          <w:szCs w:val="24"/>
        </w:rPr>
        <w:t>CERVO</w:t>
      </w:r>
      <w:r w:rsidR="00BE5898" w:rsidRPr="005105CB">
        <w:rPr>
          <w:rFonts w:ascii="Arial" w:hAnsi="Arial" w:cs="Arial"/>
          <w:sz w:val="24"/>
          <w:szCs w:val="24"/>
        </w:rPr>
        <w:t>;</w:t>
      </w:r>
      <w:r w:rsidR="003F7F65" w:rsidRPr="005105CB">
        <w:rPr>
          <w:rFonts w:ascii="Arial" w:hAnsi="Arial" w:cs="Arial"/>
          <w:sz w:val="24"/>
          <w:szCs w:val="24"/>
        </w:rPr>
        <w:t xml:space="preserve"> BERVIAN</w:t>
      </w:r>
      <w:r w:rsidR="003F7F65" w:rsidRPr="005105CB">
        <w:rPr>
          <w:rFonts w:ascii="Arial" w:hAnsi="Arial" w:cs="Arial"/>
          <w:sz w:val="24"/>
          <w:szCs w:val="24"/>
          <w:shd w:val="clear" w:color="auto" w:fill="FFFFFF"/>
        </w:rPr>
        <w:t xml:space="preserve">, 2002, p.128). </w:t>
      </w:r>
      <w:r w:rsidR="003F7F65" w:rsidRPr="005105CB">
        <w:rPr>
          <w:rFonts w:ascii="Arial" w:hAnsi="Arial" w:cs="Arial"/>
          <w:b/>
          <w:bCs/>
          <w:sz w:val="24"/>
          <w:szCs w:val="24"/>
        </w:rPr>
        <w:t xml:space="preserve"> </w:t>
      </w:r>
    </w:p>
    <w:p w:rsidR="003F7F65" w:rsidRPr="005105CB" w:rsidRDefault="001D3F0D" w:rsidP="00F20C66">
      <w:pPr>
        <w:autoSpaceDE w:val="0"/>
        <w:autoSpaceDN w:val="0"/>
        <w:adjustRightInd w:val="0"/>
        <w:spacing w:after="0" w:line="360" w:lineRule="auto"/>
        <w:ind w:firstLine="567"/>
        <w:contextualSpacing/>
        <w:jc w:val="both"/>
        <w:rPr>
          <w:rFonts w:ascii="Arial" w:hAnsi="Arial" w:cs="Arial"/>
          <w:sz w:val="24"/>
          <w:szCs w:val="24"/>
        </w:rPr>
      </w:pPr>
      <w:r w:rsidRPr="005105CB">
        <w:rPr>
          <w:rFonts w:ascii="Arial" w:hAnsi="Arial" w:cs="Arial"/>
          <w:sz w:val="24"/>
          <w:szCs w:val="24"/>
        </w:rPr>
        <w:t>O</w:t>
      </w:r>
      <w:r w:rsidR="003F7F65" w:rsidRPr="005105CB">
        <w:rPr>
          <w:rFonts w:ascii="Arial" w:hAnsi="Arial" w:cs="Arial"/>
          <w:sz w:val="24"/>
          <w:szCs w:val="24"/>
        </w:rPr>
        <w:t xml:space="preserve">s procedimentos </w:t>
      </w:r>
      <w:r w:rsidRPr="005105CB">
        <w:rPr>
          <w:rFonts w:ascii="Arial" w:hAnsi="Arial" w:cs="Arial"/>
          <w:sz w:val="24"/>
          <w:szCs w:val="24"/>
        </w:rPr>
        <w:t>adotados para</w:t>
      </w:r>
      <w:r w:rsidR="003F7F65" w:rsidRPr="005105CB">
        <w:rPr>
          <w:rFonts w:ascii="Arial" w:hAnsi="Arial" w:cs="Arial"/>
          <w:sz w:val="24"/>
          <w:szCs w:val="24"/>
        </w:rPr>
        <w:t xml:space="preserve"> coleta de dados, cujo objetivo </w:t>
      </w:r>
      <w:r w:rsidR="00EE6505" w:rsidRPr="005105CB">
        <w:rPr>
          <w:rFonts w:ascii="Arial" w:hAnsi="Arial" w:cs="Arial"/>
          <w:sz w:val="24"/>
          <w:szCs w:val="24"/>
        </w:rPr>
        <w:t>desta</w:t>
      </w:r>
      <w:r w:rsidR="003F7F65" w:rsidRPr="005105CB">
        <w:rPr>
          <w:rFonts w:ascii="Arial" w:hAnsi="Arial" w:cs="Arial"/>
          <w:sz w:val="24"/>
          <w:szCs w:val="24"/>
        </w:rPr>
        <w:t xml:space="preserve"> pesquisa </w:t>
      </w:r>
      <w:r w:rsidR="00D3209D" w:rsidRPr="005105CB">
        <w:rPr>
          <w:rFonts w:ascii="Arial" w:hAnsi="Arial" w:cs="Arial"/>
          <w:sz w:val="24"/>
          <w:szCs w:val="24"/>
        </w:rPr>
        <w:t>visou</w:t>
      </w:r>
      <w:r w:rsidRPr="005105CB">
        <w:rPr>
          <w:rFonts w:ascii="Arial" w:hAnsi="Arial" w:cs="Arial"/>
          <w:sz w:val="24"/>
          <w:szCs w:val="24"/>
        </w:rPr>
        <w:t xml:space="preserve"> alcançar maior</w:t>
      </w:r>
      <w:r w:rsidR="003F7F65" w:rsidRPr="005105CB">
        <w:rPr>
          <w:rFonts w:ascii="Arial" w:hAnsi="Arial" w:cs="Arial"/>
          <w:sz w:val="24"/>
          <w:szCs w:val="24"/>
        </w:rPr>
        <w:t xml:space="preserve"> conhecimento sobre as</w:t>
      </w:r>
      <w:r w:rsidRPr="005105CB">
        <w:rPr>
          <w:rFonts w:ascii="Arial" w:hAnsi="Arial" w:cs="Arial"/>
          <w:sz w:val="24"/>
          <w:szCs w:val="24"/>
        </w:rPr>
        <w:t xml:space="preserve"> possíveis </w:t>
      </w:r>
      <w:r w:rsidR="003F7F65" w:rsidRPr="005105CB">
        <w:rPr>
          <w:rFonts w:ascii="Arial" w:hAnsi="Arial" w:cs="Arial"/>
          <w:sz w:val="24"/>
          <w:szCs w:val="24"/>
        </w:rPr>
        <w:t>inconsistências ocorridas na importação do arquivo SPED nos escritór</w:t>
      </w:r>
      <w:r w:rsidR="00EE6505" w:rsidRPr="005105CB">
        <w:rPr>
          <w:rFonts w:ascii="Arial" w:hAnsi="Arial" w:cs="Arial"/>
          <w:sz w:val="24"/>
          <w:szCs w:val="24"/>
        </w:rPr>
        <w:t xml:space="preserve">ios de Contabilidade de Gurupi - </w:t>
      </w:r>
      <w:r w:rsidR="003F7F65" w:rsidRPr="005105CB">
        <w:rPr>
          <w:rFonts w:ascii="Arial" w:hAnsi="Arial" w:cs="Arial"/>
          <w:sz w:val="24"/>
          <w:szCs w:val="24"/>
        </w:rPr>
        <w:t xml:space="preserve">TO. </w:t>
      </w:r>
      <w:r w:rsidR="00E04348" w:rsidRPr="005105CB">
        <w:rPr>
          <w:rFonts w:ascii="Arial" w:hAnsi="Arial" w:cs="Arial"/>
          <w:sz w:val="24"/>
          <w:szCs w:val="24"/>
        </w:rPr>
        <w:t>Assim, o</w:t>
      </w:r>
      <w:r w:rsidR="003F7F65" w:rsidRPr="005105CB">
        <w:rPr>
          <w:rFonts w:ascii="Arial" w:hAnsi="Arial" w:cs="Arial"/>
          <w:sz w:val="24"/>
          <w:szCs w:val="24"/>
        </w:rPr>
        <w:t xml:space="preserve"> roteiro que </w:t>
      </w:r>
      <w:r w:rsidR="00EE6505" w:rsidRPr="005105CB">
        <w:rPr>
          <w:rFonts w:ascii="Arial" w:hAnsi="Arial" w:cs="Arial"/>
          <w:sz w:val="24"/>
          <w:szCs w:val="24"/>
        </w:rPr>
        <w:t>se baseou</w:t>
      </w:r>
      <w:r w:rsidR="003F7F65" w:rsidRPr="005105CB">
        <w:rPr>
          <w:rFonts w:ascii="Arial" w:hAnsi="Arial" w:cs="Arial"/>
          <w:sz w:val="24"/>
          <w:szCs w:val="24"/>
        </w:rPr>
        <w:t xml:space="preserve"> na fundame</w:t>
      </w:r>
      <w:r w:rsidR="00285960" w:rsidRPr="005105CB">
        <w:rPr>
          <w:rFonts w:ascii="Arial" w:hAnsi="Arial" w:cs="Arial"/>
          <w:sz w:val="24"/>
          <w:szCs w:val="24"/>
        </w:rPr>
        <w:t>ntação teórica aqui apresentada foram as pesquisas realizadas bibliográficas e documentos que permitiram</w:t>
      </w:r>
      <w:r w:rsidR="003F7F65" w:rsidRPr="005105CB">
        <w:rPr>
          <w:rFonts w:ascii="Arial" w:hAnsi="Arial" w:cs="Arial"/>
          <w:sz w:val="24"/>
          <w:szCs w:val="24"/>
        </w:rPr>
        <w:t xml:space="preserve"> nortea</w:t>
      </w:r>
      <w:r w:rsidR="00285960" w:rsidRPr="005105CB">
        <w:rPr>
          <w:rFonts w:ascii="Arial" w:hAnsi="Arial" w:cs="Arial"/>
          <w:sz w:val="24"/>
          <w:szCs w:val="24"/>
        </w:rPr>
        <w:t xml:space="preserve">r </w:t>
      </w:r>
      <w:r w:rsidR="003F7F65" w:rsidRPr="005105CB">
        <w:rPr>
          <w:rFonts w:ascii="Arial" w:hAnsi="Arial" w:cs="Arial"/>
          <w:sz w:val="24"/>
          <w:szCs w:val="24"/>
        </w:rPr>
        <w:t>as técnicas e ações defendida</w:t>
      </w:r>
      <w:r w:rsidR="00EE6505" w:rsidRPr="005105CB">
        <w:rPr>
          <w:rFonts w:ascii="Arial" w:hAnsi="Arial" w:cs="Arial"/>
          <w:sz w:val="24"/>
          <w:szCs w:val="24"/>
        </w:rPr>
        <w:t>s</w:t>
      </w:r>
      <w:r w:rsidR="00285960" w:rsidRPr="005105CB">
        <w:rPr>
          <w:rFonts w:ascii="Arial" w:hAnsi="Arial" w:cs="Arial"/>
          <w:sz w:val="24"/>
          <w:szCs w:val="24"/>
        </w:rPr>
        <w:t xml:space="preserve"> </w:t>
      </w:r>
      <w:r w:rsidR="003F7F65" w:rsidRPr="005105CB">
        <w:rPr>
          <w:rFonts w:ascii="Arial" w:hAnsi="Arial" w:cs="Arial"/>
          <w:sz w:val="24"/>
          <w:szCs w:val="24"/>
        </w:rPr>
        <w:t>em questão.</w:t>
      </w:r>
    </w:p>
    <w:p w:rsidR="003F7F65" w:rsidRPr="00100BD1" w:rsidRDefault="00E04348" w:rsidP="00F20C66">
      <w:pPr>
        <w:autoSpaceDE w:val="0"/>
        <w:autoSpaceDN w:val="0"/>
        <w:adjustRightInd w:val="0"/>
        <w:spacing w:after="0" w:line="360" w:lineRule="auto"/>
        <w:ind w:firstLine="567"/>
        <w:jc w:val="both"/>
        <w:rPr>
          <w:rFonts w:ascii="Arial" w:hAnsi="Arial" w:cs="Arial"/>
          <w:sz w:val="24"/>
          <w:szCs w:val="24"/>
        </w:rPr>
      </w:pPr>
      <w:r w:rsidRPr="005105CB">
        <w:rPr>
          <w:rFonts w:ascii="Arial" w:hAnsi="Arial" w:cs="Arial"/>
          <w:sz w:val="24"/>
          <w:szCs w:val="24"/>
        </w:rPr>
        <w:t>Após os estudos realizados, a</w:t>
      </w:r>
      <w:r w:rsidR="003F7F65" w:rsidRPr="005105CB">
        <w:rPr>
          <w:rFonts w:ascii="Arial" w:hAnsi="Arial" w:cs="Arial"/>
          <w:sz w:val="24"/>
          <w:szCs w:val="24"/>
        </w:rPr>
        <w:t xml:space="preserve"> pesquisa consistiu na análise e interpretação dos dados. Os objetos de análise foram coletados por meio d</w:t>
      </w:r>
      <w:r w:rsidRPr="005105CB">
        <w:rPr>
          <w:rFonts w:ascii="Arial" w:hAnsi="Arial" w:cs="Arial"/>
          <w:sz w:val="24"/>
          <w:szCs w:val="24"/>
        </w:rPr>
        <w:t>a</w:t>
      </w:r>
      <w:r w:rsidR="003F7F65" w:rsidRPr="005105CB">
        <w:rPr>
          <w:rFonts w:ascii="Arial" w:hAnsi="Arial" w:cs="Arial"/>
          <w:sz w:val="24"/>
          <w:szCs w:val="24"/>
        </w:rPr>
        <w:t xml:space="preserve"> </w:t>
      </w:r>
      <w:r w:rsidRPr="005105CB">
        <w:rPr>
          <w:rFonts w:ascii="Arial" w:hAnsi="Arial" w:cs="Arial"/>
          <w:sz w:val="24"/>
          <w:szCs w:val="24"/>
        </w:rPr>
        <w:t xml:space="preserve">ficha documental, extraindo informações da legislação, normativos do </w:t>
      </w:r>
      <w:r w:rsidR="004D78FF" w:rsidRPr="005105CB">
        <w:rPr>
          <w:rFonts w:ascii="Arial" w:hAnsi="Arial" w:cs="Arial"/>
          <w:sz w:val="24"/>
          <w:szCs w:val="24"/>
        </w:rPr>
        <w:t xml:space="preserve">SPED </w:t>
      </w:r>
      <w:r w:rsidRPr="005105CB">
        <w:rPr>
          <w:rFonts w:ascii="Arial" w:hAnsi="Arial" w:cs="Arial"/>
          <w:sz w:val="24"/>
          <w:szCs w:val="24"/>
        </w:rPr>
        <w:t xml:space="preserve">e do arquivo </w:t>
      </w:r>
      <w:r w:rsidR="004D78FF" w:rsidRPr="005105CB">
        <w:rPr>
          <w:rFonts w:ascii="Arial" w:hAnsi="Arial" w:cs="Arial"/>
          <w:sz w:val="24"/>
          <w:szCs w:val="24"/>
        </w:rPr>
        <w:t xml:space="preserve">SPED </w:t>
      </w:r>
      <w:r w:rsidRPr="005105CB">
        <w:rPr>
          <w:rFonts w:ascii="Arial" w:hAnsi="Arial" w:cs="Arial"/>
          <w:sz w:val="24"/>
          <w:szCs w:val="24"/>
        </w:rPr>
        <w:t>fiscal.</w:t>
      </w:r>
      <w:r w:rsidR="003F7F65" w:rsidRPr="005105CB">
        <w:rPr>
          <w:rFonts w:ascii="Arial" w:hAnsi="Arial" w:cs="Arial"/>
          <w:sz w:val="24"/>
          <w:szCs w:val="24"/>
        </w:rPr>
        <w:t xml:space="preserve"> Desse modo, foi possível operacionalizar as informações pelo programa Microsoft</w:t>
      </w:r>
      <w:r w:rsidR="003F7F65" w:rsidRPr="00100BD1">
        <w:rPr>
          <w:rFonts w:ascii="Arial" w:hAnsi="Arial" w:cs="Arial"/>
          <w:sz w:val="24"/>
          <w:szCs w:val="24"/>
        </w:rPr>
        <w:t xml:space="preserve"> Office Word e Excel 2010, na elaboração de quadros, tabelas, figuras e gráficos.</w:t>
      </w:r>
    </w:p>
    <w:p w:rsidR="003F7F65" w:rsidRPr="00100BD1" w:rsidRDefault="003F7F65" w:rsidP="00F20C66">
      <w:pPr>
        <w:autoSpaceDE w:val="0"/>
        <w:autoSpaceDN w:val="0"/>
        <w:adjustRightInd w:val="0"/>
        <w:spacing w:after="0" w:line="360" w:lineRule="auto"/>
        <w:ind w:firstLine="567"/>
        <w:jc w:val="both"/>
        <w:rPr>
          <w:rFonts w:ascii="Arial" w:hAnsi="Arial" w:cs="Arial"/>
          <w:sz w:val="24"/>
          <w:szCs w:val="24"/>
        </w:rPr>
      </w:pPr>
      <w:r w:rsidRPr="005105CB">
        <w:rPr>
          <w:rFonts w:ascii="Arial" w:hAnsi="Arial" w:cs="Arial"/>
          <w:sz w:val="24"/>
          <w:szCs w:val="24"/>
        </w:rPr>
        <w:t>No entanto, possibilitou correlacionar as respostas dadas a cada pergunta que foi relatada e</w:t>
      </w:r>
      <w:r w:rsidR="00B57761" w:rsidRPr="005105CB">
        <w:rPr>
          <w:rFonts w:ascii="Arial" w:hAnsi="Arial" w:cs="Arial"/>
          <w:sz w:val="24"/>
          <w:szCs w:val="24"/>
        </w:rPr>
        <w:t>,</w:t>
      </w:r>
      <w:r w:rsidRPr="005105CB">
        <w:rPr>
          <w:rFonts w:ascii="Arial" w:hAnsi="Arial" w:cs="Arial"/>
          <w:sz w:val="24"/>
          <w:szCs w:val="24"/>
        </w:rPr>
        <w:t xml:space="preserve"> ao mesmo tempo</w:t>
      </w:r>
      <w:r w:rsidR="00B57761" w:rsidRPr="005105CB">
        <w:rPr>
          <w:rFonts w:ascii="Arial" w:hAnsi="Arial" w:cs="Arial"/>
          <w:sz w:val="24"/>
          <w:szCs w:val="24"/>
        </w:rPr>
        <w:t>,</w:t>
      </w:r>
      <w:r w:rsidRPr="005105CB">
        <w:rPr>
          <w:rFonts w:ascii="Arial" w:hAnsi="Arial" w:cs="Arial"/>
          <w:sz w:val="24"/>
          <w:szCs w:val="24"/>
        </w:rPr>
        <w:t xml:space="preserve"> comparar com o referencial teórico em questão, permitindo</w:t>
      </w:r>
      <w:r w:rsidR="00B57761" w:rsidRPr="005105CB">
        <w:rPr>
          <w:rFonts w:ascii="Arial" w:hAnsi="Arial" w:cs="Arial"/>
          <w:sz w:val="24"/>
          <w:szCs w:val="24"/>
        </w:rPr>
        <w:t>,</w:t>
      </w:r>
      <w:r w:rsidRPr="005105CB">
        <w:rPr>
          <w:rFonts w:ascii="Arial" w:hAnsi="Arial" w:cs="Arial"/>
          <w:sz w:val="24"/>
          <w:szCs w:val="24"/>
        </w:rPr>
        <w:t xml:space="preserve"> </w:t>
      </w:r>
      <w:r w:rsidR="00B57761" w:rsidRPr="005105CB">
        <w:rPr>
          <w:rFonts w:ascii="Arial" w:hAnsi="Arial" w:cs="Arial"/>
          <w:sz w:val="24"/>
          <w:szCs w:val="24"/>
        </w:rPr>
        <w:t xml:space="preserve">portanto, </w:t>
      </w:r>
      <w:r w:rsidRPr="005105CB">
        <w:rPr>
          <w:rFonts w:ascii="Arial" w:hAnsi="Arial" w:cs="Arial"/>
          <w:sz w:val="24"/>
          <w:szCs w:val="24"/>
        </w:rPr>
        <w:t xml:space="preserve">uma assimilação entre os conceitos de autores renomados no assunto e a realidade da organização estudada, o que certamente contribuiu tanto </w:t>
      </w:r>
      <w:r w:rsidRPr="005105CB">
        <w:rPr>
          <w:rFonts w:ascii="Arial" w:hAnsi="Arial" w:cs="Arial"/>
          <w:sz w:val="24"/>
          <w:szCs w:val="24"/>
        </w:rPr>
        <w:lastRenderedPageBreak/>
        <w:t>para maior entendimento a respeito do assunto</w:t>
      </w:r>
      <w:r w:rsidR="00B57761" w:rsidRPr="005105CB">
        <w:rPr>
          <w:rFonts w:ascii="Arial" w:hAnsi="Arial" w:cs="Arial"/>
          <w:sz w:val="24"/>
          <w:szCs w:val="24"/>
        </w:rPr>
        <w:t>,</w:t>
      </w:r>
      <w:r w:rsidRPr="005105CB">
        <w:rPr>
          <w:rFonts w:ascii="Arial" w:hAnsi="Arial" w:cs="Arial"/>
          <w:sz w:val="24"/>
          <w:szCs w:val="24"/>
        </w:rPr>
        <w:t xml:space="preserve"> quanto para as conclusões aqui descritas</w:t>
      </w:r>
      <w:r w:rsidR="00B57761" w:rsidRPr="005105CB">
        <w:rPr>
          <w:rFonts w:ascii="Arial" w:hAnsi="Arial" w:cs="Arial"/>
          <w:sz w:val="24"/>
          <w:szCs w:val="24"/>
        </w:rPr>
        <w:t>;</w:t>
      </w:r>
      <w:r w:rsidRPr="005105CB">
        <w:rPr>
          <w:rFonts w:ascii="Arial" w:hAnsi="Arial" w:cs="Arial"/>
          <w:sz w:val="24"/>
          <w:szCs w:val="24"/>
        </w:rPr>
        <w:t xml:space="preserve"> com isso, </w:t>
      </w:r>
      <w:r w:rsidR="00B57761" w:rsidRPr="005105CB">
        <w:rPr>
          <w:rFonts w:ascii="Arial" w:hAnsi="Arial" w:cs="Arial"/>
          <w:sz w:val="24"/>
          <w:szCs w:val="24"/>
        </w:rPr>
        <w:t>foram</w:t>
      </w:r>
      <w:r w:rsidRPr="005105CB">
        <w:rPr>
          <w:rFonts w:ascii="Arial" w:hAnsi="Arial" w:cs="Arial"/>
          <w:sz w:val="24"/>
          <w:szCs w:val="24"/>
        </w:rPr>
        <w:t xml:space="preserve"> transcritos os dados</w:t>
      </w:r>
      <w:r w:rsidR="00B57761" w:rsidRPr="005105CB">
        <w:rPr>
          <w:rFonts w:ascii="Arial" w:hAnsi="Arial" w:cs="Arial"/>
          <w:sz w:val="24"/>
          <w:szCs w:val="24"/>
        </w:rPr>
        <w:t>,</w:t>
      </w:r>
      <w:r w:rsidRPr="005105CB">
        <w:rPr>
          <w:rFonts w:ascii="Arial" w:hAnsi="Arial" w:cs="Arial"/>
          <w:sz w:val="24"/>
          <w:szCs w:val="24"/>
        </w:rPr>
        <w:t xml:space="preserve"> com</w:t>
      </w:r>
      <w:r w:rsidRPr="005105CB">
        <w:rPr>
          <w:rFonts w:ascii="Arial" w:hAnsi="Arial" w:cs="Arial"/>
          <w:bCs/>
          <w:sz w:val="24"/>
          <w:szCs w:val="24"/>
        </w:rPr>
        <w:t xml:space="preserve"> a finalidade de atingir as</w:t>
      </w:r>
      <w:r w:rsidRPr="00100BD1">
        <w:rPr>
          <w:rFonts w:ascii="Arial" w:hAnsi="Arial" w:cs="Arial"/>
          <w:bCs/>
          <w:color w:val="000000"/>
          <w:sz w:val="24"/>
          <w:szCs w:val="24"/>
        </w:rPr>
        <w:t xml:space="preserve"> respostas aos objetivos propostos.</w:t>
      </w:r>
    </w:p>
    <w:p w:rsidR="004D4F06" w:rsidRDefault="004D4F06" w:rsidP="00F20C66">
      <w:pPr>
        <w:spacing w:after="0" w:line="360" w:lineRule="auto"/>
        <w:rPr>
          <w:rFonts w:ascii="Arial" w:hAnsi="Arial" w:cs="Arial"/>
          <w:b/>
          <w:sz w:val="24"/>
          <w:szCs w:val="24"/>
        </w:rPr>
      </w:pPr>
    </w:p>
    <w:p w:rsidR="00100BD1" w:rsidRPr="00100BD1" w:rsidRDefault="009F1D66" w:rsidP="00F20C66">
      <w:pPr>
        <w:spacing w:after="0" w:line="360" w:lineRule="auto"/>
        <w:rPr>
          <w:rFonts w:ascii="Arial" w:hAnsi="Arial" w:cs="Arial"/>
          <w:b/>
          <w:sz w:val="24"/>
          <w:szCs w:val="24"/>
        </w:rPr>
      </w:pPr>
      <w:r>
        <w:rPr>
          <w:rFonts w:ascii="Arial" w:hAnsi="Arial" w:cs="Arial"/>
          <w:b/>
          <w:sz w:val="24"/>
          <w:szCs w:val="24"/>
        </w:rPr>
        <w:t>3</w:t>
      </w:r>
      <w:r w:rsidR="00100BD1" w:rsidRPr="00100BD1">
        <w:rPr>
          <w:rFonts w:ascii="Arial" w:hAnsi="Arial" w:cs="Arial"/>
          <w:b/>
          <w:sz w:val="24"/>
          <w:szCs w:val="24"/>
        </w:rPr>
        <w:t xml:space="preserve"> RESULTADOS E DISCUSSÕES</w:t>
      </w:r>
    </w:p>
    <w:p w:rsidR="00100BD1" w:rsidRPr="00100BD1" w:rsidRDefault="00100BD1" w:rsidP="00F20C66">
      <w:pPr>
        <w:pStyle w:val="NormalWeb"/>
        <w:tabs>
          <w:tab w:val="left" w:pos="9071"/>
        </w:tabs>
        <w:spacing w:before="0" w:beforeAutospacing="0" w:after="0" w:afterAutospacing="0" w:line="360" w:lineRule="auto"/>
        <w:ind w:right="-1" w:firstLine="567"/>
        <w:jc w:val="both"/>
        <w:rPr>
          <w:rFonts w:ascii="Arial" w:hAnsi="Arial" w:cs="Arial"/>
        </w:rPr>
      </w:pPr>
      <w:r w:rsidRPr="005105CB">
        <w:rPr>
          <w:rFonts w:ascii="Arial" w:hAnsi="Arial" w:cs="Arial"/>
        </w:rPr>
        <w:t xml:space="preserve">Os dados abordados neste trabalho foram coletados através </w:t>
      </w:r>
      <w:r w:rsidR="001745BF" w:rsidRPr="005105CB">
        <w:rPr>
          <w:rFonts w:ascii="Arial" w:hAnsi="Arial" w:cs="Arial"/>
        </w:rPr>
        <w:t>de estudos bibliográficos e documental</w:t>
      </w:r>
      <w:r w:rsidR="00B57761" w:rsidRPr="005105CB">
        <w:rPr>
          <w:rFonts w:ascii="Arial" w:hAnsi="Arial" w:cs="Arial"/>
        </w:rPr>
        <w:t>;</w:t>
      </w:r>
      <w:r w:rsidRPr="005105CB">
        <w:rPr>
          <w:rFonts w:ascii="Arial" w:hAnsi="Arial" w:cs="Arial"/>
        </w:rPr>
        <w:t xml:space="preserve"> sendo assim</w:t>
      </w:r>
      <w:r w:rsidR="00B57761" w:rsidRPr="005105CB">
        <w:rPr>
          <w:rFonts w:ascii="Arial" w:hAnsi="Arial" w:cs="Arial"/>
        </w:rPr>
        <w:t>,</w:t>
      </w:r>
      <w:r w:rsidRPr="005105CB">
        <w:rPr>
          <w:rFonts w:ascii="Arial" w:hAnsi="Arial" w:cs="Arial"/>
        </w:rPr>
        <w:t xml:space="preserve"> a análise da coleta dos dados</w:t>
      </w:r>
      <w:r w:rsidR="001E3D5E" w:rsidRPr="005105CB">
        <w:rPr>
          <w:rFonts w:ascii="Arial" w:hAnsi="Arial" w:cs="Arial"/>
        </w:rPr>
        <w:t xml:space="preserve"> direcionou-</w:t>
      </w:r>
      <w:r w:rsidR="00B57761">
        <w:rPr>
          <w:rFonts w:ascii="Arial" w:hAnsi="Arial" w:cs="Arial"/>
        </w:rPr>
        <w:t>s</w:t>
      </w:r>
      <w:r w:rsidR="001E3D5E">
        <w:rPr>
          <w:rFonts w:ascii="Arial" w:hAnsi="Arial" w:cs="Arial"/>
        </w:rPr>
        <w:t>e nos seguintes aspectos: identificar no arquivo as possíveis inconsistências das informações do banco de dados empresarial, oriundas de cadastros de clientes, fornecedores e mercadorias.</w:t>
      </w:r>
    </w:p>
    <w:p w:rsidR="006021A6" w:rsidRPr="005105CB" w:rsidRDefault="002D2910" w:rsidP="00F20C66">
      <w:pPr>
        <w:tabs>
          <w:tab w:val="left" w:pos="567"/>
        </w:tabs>
        <w:spacing w:after="0" w:line="360" w:lineRule="auto"/>
        <w:jc w:val="both"/>
        <w:rPr>
          <w:rStyle w:val="normaltextrun"/>
          <w:rFonts w:ascii="Arial" w:hAnsi="Arial" w:cs="Arial"/>
          <w:sz w:val="24"/>
          <w:szCs w:val="24"/>
          <w:shd w:val="clear" w:color="auto" w:fill="FFFFFF"/>
        </w:rPr>
      </w:pPr>
      <w:r w:rsidRPr="005105CB">
        <w:rPr>
          <w:rFonts w:ascii="Arial" w:hAnsi="Arial" w:cs="Arial"/>
          <w:sz w:val="24"/>
          <w:szCs w:val="24"/>
        </w:rPr>
        <w:tab/>
        <w:t>A partir da análise documental nos 20</w:t>
      </w:r>
      <w:r w:rsidR="006021A6" w:rsidRPr="005105CB">
        <w:rPr>
          <w:rFonts w:ascii="Arial" w:hAnsi="Arial" w:cs="Arial"/>
          <w:sz w:val="24"/>
          <w:szCs w:val="24"/>
        </w:rPr>
        <w:t xml:space="preserve"> (vinte)</w:t>
      </w:r>
      <w:r w:rsidRPr="005105CB">
        <w:rPr>
          <w:rFonts w:ascii="Arial" w:hAnsi="Arial" w:cs="Arial"/>
          <w:sz w:val="24"/>
          <w:szCs w:val="24"/>
        </w:rPr>
        <w:t xml:space="preserve"> escritórios de contabilidade</w:t>
      </w:r>
      <w:r w:rsidR="00F375E0" w:rsidRPr="005105CB">
        <w:rPr>
          <w:rFonts w:ascii="Arial" w:hAnsi="Arial" w:cs="Arial"/>
          <w:sz w:val="24"/>
          <w:szCs w:val="24"/>
        </w:rPr>
        <w:t xml:space="preserve"> pesquisados</w:t>
      </w:r>
      <w:r w:rsidR="001B04C9" w:rsidRPr="005105CB">
        <w:rPr>
          <w:rFonts w:ascii="Arial" w:hAnsi="Arial" w:cs="Arial"/>
          <w:sz w:val="24"/>
          <w:szCs w:val="24"/>
        </w:rPr>
        <w:t>,</w:t>
      </w:r>
      <w:r w:rsidR="00F375E0" w:rsidRPr="005105CB">
        <w:rPr>
          <w:rFonts w:ascii="Arial" w:hAnsi="Arial" w:cs="Arial"/>
          <w:sz w:val="24"/>
          <w:szCs w:val="24"/>
        </w:rPr>
        <w:t xml:space="preserve"> foi </w:t>
      </w:r>
      <w:r w:rsidR="00C9186B" w:rsidRPr="005105CB">
        <w:rPr>
          <w:rFonts w:ascii="Arial" w:hAnsi="Arial" w:cs="Arial"/>
          <w:sz w:val="24"/>
          <w:szCs w:val="24"/>
        </w:rPr>
        <w:t>possível evidenciar a</w:t>
      </w:r>
      <w:r w:rsidR="001B04C9" w:rsidRPr="005105CB">
        <w:rPr>
          <w:rFonts w:ascii="Arial" w:hAnsi="Arial" w:cs="Arial"/>
          <w:sz w:val="24"/>
          <w:szCs w:val="24"/>
        </w:rPr>
        <w:t>lgumas características em comum. D</w:t>
      </w:r>
      <w:r w:rsidR="006021A6" w:rsidRPr="005105CB">
        <w:rPr>
          <w:rFonts w:ascii="Arial" w:hAnsi="Arial" w:cs="Arial"/>
          <w:sz w:val="24"/>
          <w:szCs w:val="24"/>
        </w:rPr>
        <w:t>entre</w:t>
      </w:r>
      <w:r w:rsidR="007F7519" w:rsidRPr="005105CB">
        <w:rPr>
          <w:rFonts w:ascii="Arial" w:hAnsi="Arial" w:cs="Arial"/>
          <w:sz w:val="24"/>
          <w:szCs w:val="24"/>
        </w:rPr>
        <w:t xml:space="preserve"> estes,</w:t>
      </w:r>
      <w:r w:rsidR="006021A6" w:rsidRPr="005105CB">
        <w:rPr>
          <w:rFonts w:ascii="Arial" w:hAnsi="Arial" w:cs="Arial"/>
          <w:sz w:val="24"/>
          <w:szCs w:val="24"/>
        </w:rPr>
        <w:t xml:space="preserve"> </w:t>
      </w:r>
      <w:r w:rsidR="001B04C9" w:rsidRPr="005105CB">
        <w:rPr>
          <w:rFonts w:ascii="Arial" w:hAnsi="Arial" w:cs="Arial"/>
          <w:sz w:val="24"/>
          <w:szCs w:val="24"/>
        </w:rPr>
        <w:t xml:space="preserve">em </w:t>
      </w:r>
      <w:r w:rsidR="007F7519" w:rsidRPr="005105CB">
        <w:rPr>
          <w:rFonts w:ascii="Arial" w:hAnsi="Arial" w:cs="Arial"/>
          <w:sz w:val="24"/>
          <w:szCs w:val="24"/>
        </w:rPr>
        <w:t>06 (seis</w:t>
      </w:r>
      <w:r w:rsidR="006021A6" w:rsidRPr="005105CB">
        <w:rPr>
          <w:rFonts w:ascii="Arial" w:hAnsi="Arial" w:cs="Arial"/>
          <w:sz w:val="24"/>
          <w:szCs w:val="24"/>
        </w:rPr>
        <w:t>)</w:t>
      </w:r>
      <w:r w:rsidR="001B04C9" w:rsidRPr="005105CB">
        <w:rPr>
          <w:rFonts w:ascii="Arial" w:hAnsi="Arial" w:cs="Arial"/>
          <w:sz w:val="24"/>
          <w:szCs w:val="24"/>
        </w:rPr>
        <w:t xml:space="preserve"> foi diagnosticado</w:t>
      </w:r>
      <w:r w:rsidR="007F7519" w:rsidRPr="005105CB">
        <w:rPr>
          <w:rFonts w:ascii="Arial" w:hAnsi="Arial" w:cs="Arial"/>
          <w:sz w:val="24"/>
          <w:szCs w:val="24"/>
        </w:rPr>
        <w:t xml:space="preserve"> que</w:t>
      </w:r>
      <w:r w:rsidR="00C9186B" w:rsidRPr="005105CB">
        <w:rPr>
          <w:rFonts w:ascii="Arial" w:hAnsi="Arial" w:cs="Arial"/>
          <w:sz w:val="24"/>
          <w:szCs w:val="24"/>
        </w:rPr>
        <w:t xml:space="preserve"> </w:t>
      </w:r>
      <w:r w:rsidR="001B04C9" w:rsidRPr="005105CB">
        <w:rPr>
          <w:rFonts w:ascii="Arial" w:hAnsi="Arial" w:cs="Arial"/>
          <w:sz w:val="24"/>
          <w:szCs w:val="24"/>
        </w:rPr>
        <w:t xml:space="preserve">o </w:t>
      </w:r>
      <w:r w:rsidR="00C9186B" w:rsidRPr="005105CB">
        <w:rPr>
          <w:rFonts w:ascii="Arial" w:hAnsi="Arial" w:cs="Arial"/>
          <w:sz w:val="24"/>
          <w:szCs w:val="24"/>
        </w:rPr>
        <w:t xml:space="preserve">sistema gerencial </w:t>
      </w:r>
      <w:r w:rsidR="006021A6" w:rsidRPr="005105CB">
        <w:rPr>
          <w:rFonts w:ascii="Arial" w:hAnsi="Arial" w:cs="Arial"/>
          <w:sz w:val="24"/>
          <w:szCs w:val="24"/>
        </w:rPr>
        <w:t xml:space="preserve">foi o fator decisivo </w:t>
      </w:r>
      <w:r w:rsidR="001B04C9" w:rsidRPr="005105CB">
        <w:rPr>
          <w:rFonts w:ascii="Arial" w:hAnsi="Arial" w:cs="Arial"/>
          <w:sz w:val="24"/>
          <w:szCs w:val="24"/>
        </w:rPr>
        <w:t>das</w:t>
      </w:r>
      <w:r w:rsidR="00C9186B" w:rsidRPr="005105CB">
        <w:rPr>
          <w:rFonts w:ascii="Arial" w:hAnsi="Arial" w:cs="Arial"/>
          <w:sz w:val="24"/>
          <w:szCs w:val="24"/>
        </w:rPr>
        <w:t xml:space="preserve"> empresas</w:t>
      </w:r>
      <w:r w:rsidR="006021A6" w:rsidRPr="005105CB">
        <w:rPr>
          <w:rFonts w:ascii="Arial" w:hAnsi="Arial" w:cs="Arial"/>
          <w:sz w:val="24"/>
          <w:szCs w:val="24"/>
        </w:rPr>
        <w:t xml:space="preserve">, prevalecendo a </w:t>
      </w:r>
      <w:r w:rsidR="00F375E0" w:rsidRPr="005105CB">
        <w:rPr>
          <w:rStyle w:val="normaltextrun"/>
          <w:rFonts w:ascii="Arial" w:hAnsi="Arial" w:cs="Arial"/>
          <w:sz w:val="24"/>
          <w:szCs w:val="24"/>
          <w:shd w:val="clear" w:color="auto" w:fill="FFFFFF"/>
        </w:rPr>
        <w:t>validação do arquivo com maior</w:t>
      </w:r>
      <w:r w:rsidR="00100BD1" w:rsidRPr="005105CB">
        <w:rPr>
          <w:rStyle w:val="normaltextrun"/>
          <w:rFonts w:ascii="Arial" w:hAnsi="Arial" w:cs="Arial"/>
          <w:sz w:val="24"/>
          <w:szCs w:val="24"/>
          <w:shd w:val="clear" w:color="auto" w:fill="FFFFFF"/>
        </w:rPr>
        <w:t xml:space="preserve"> integração</w:t>
      </w:r>
      <w:r w:rsidR="00100BD1" w:rsidRPr="005105CB">
        <w:rPr>
          <w:rStyle w:val="apple-converted-space"/>
          <w:rFonts w:ascii="Arial" w:hAnsi="Arial" w:cs="Arial"/>
          <w:sz w:val="24"/>
          <w:szCs w:val="24"/>
          <w:shd w:val="clear" w:color="auto" w:fill="FFFFFF"/>
        </w:rPr>
        <w:t> </w:t>
      </w:r>
      <w:r w:rsidR="006021A6" w:rsidRPr="005105CB">
        <w:rPr>
          <w:rStyle w:val="normaltextrun"/>
          <w:rFonts w:ascii="Arial" w:hAnsi="Arial" w:cs="Arial"/>
          <w:sz w:val="24"/>
          <w:szCs w:val="24"/>
          <w:shd w:val="clear" w:color="auto" w:fill="FFFFFF"/>
        </w:rPr>
        <w:t>dos dados ao programa da Receita Federal do Brasil</w:t>
      </w:r>
      <w:r w:rsidR="001B04C9" w:rsidRPr="005105CB">
        <w:rPr>
          <w:rStyle w:val="normaltextrun"/>
          <w:rFonts w:ascii="Arial" w:hAnsi="Arial" w:cs="Arial"/>
          <w:sz w:val="24"/>
          <w:szCs w:val="24"/>
          <w:shd w:val="clear" w:color="auto" w:fill="FFFFFF"/>
        </w:rPr>
        <w:t xml:space="preserve"> e, </w:t>
      </w:r>
      <w:r w:rsidR="006021A6" w:rsidRPr="005105CB">
        <w:rPr>
          <w:rStyle w:val="normaltextrun"/>
          <w:rFonts w:ascii="Arial" w:hAnsi="Arial" w:cs="Arial"/>
          <w:sz w:val="24"/>
          <w:szCs w:val="24"/>
          <w:shd w:val="clear" w:color="auto" w:fill="FFFFFF"/>
        </w:rPr>
        <w:t>nos demais</w:t>
      </w:r>
      <w:r w:rsidR="001B04C9" w:rsidRPr="005105CB">
        <w:rPr>
          <w:rStyle w:val="normaltextrun"/>
          <w:rFonts w:ascii="Arial" w:hAnsi="Arial" w:cs="Arial"/>
          <w:sz w:val="24"/>
          <w:szCs w:val="24"/>
          <w:shd w:val="clear" w:color="auto" w:fill="FFFFFF"/>
        </w:rPr>
        <w:t>,</w:t>
      </w:r>
      <w:r w:rsidR="007F7519" w:rsidRPr="005105CB">
        <w:rPr>
          <w:rStyle w:val="normaltextrun"/>
          <w:rFonts w:ascii="Arial" w:hAnsi="Arial" w:cs="Arial"/>
          <w:sz w:val="24"/>
          <w:szCs w:val="24"/>
          <w:shd w:val="clear" w:color="auto" w:fill="FFFFFF"/>
        </w:rPr>
        <w:t xml:space="preserve"> </w:t>
      </w:r>
      <w:r w:rsidR="001B04C9" w:rsidRPr="005105CB">
        <w:rPr>
          <w:rStyle w:val="normaltextrun"/>
          <w:rFonts w:ascii="Arial" w:hAnsi="Arial" w:cs="Arial"/>
          <w:sz w:val="24"/>
          <w:szCs w:val="24"/>
          <w:shd w:val="clear" w:color="auto" w:fill="FFFFFF"/>
        </w:rPr>
        <w:t xml:space="preserve">ou seja, </w:t>
      </w:r>
      <w:r w:rsidR="007F7519" w:rsidRPr="005105CB">
        <w:rPr>
          <w:rStyle w:val="normaltextrun"/>
          <w:rFonts w:ascii="Arial" w:hAnsi="Arial" w:cs="Arial"/>
          <w:sz w:val="24"/>
          <w:szCs w:val="24"/>
          <w:shd w:val="clear" w:color="auto" w:fill="FFFFFF"/>
        </w:rPr>
        <w:t xml:space="preserve">14 </w:t>
      </w:r>
      <w:r w:rsidR="006021A6" w:rsidRPr="005105CB">
        <w:rPr>
          <w:rStyle w:val="normaltextrun"/>
          <w:rFonts w:ascii="Arial" w:hAnsi="Arial" w:cs="Arial"/>
          <w:sz w:val="24"/>
          <w:szCs w:val="24"/>
          <w:shd w:val="clear" w:color="auto" w:fill="FFFFFF"/>
        </w:rPr>
        <w:t>(</w:t>
      </w:r>
      <w:r w:rsidR="007F7519" w:rsidRPr="005105CB">
        <w:rPr>
          <w:rStyle w:val="normaltextrun"/>
          <w:rFonts w:ascii="Arial" w:hAnsi="Arial" w:cs="Arial"/>
          <w:sz w:val="24"/>
          <w:szCs w:val="24"/>
          <w:shd w:val="clear" w:color="auto" w:fill="FFFFFF"/>
        </w:rPr>
        <w:t>quatorze</w:t>
      </w:r>
      <w:r w:rsidR="006021A6" w:rsidRPr="005105CB">
        <w:rPr>
          <w:rStyle w:val="normaltextrun"/>
          <w:rFonts w:ascii="Arial" w:hAnsi="Arial" w:cs="Arial"/>
          <w:sz w:val="24"/>
          <w:szCs w:val="24"/>
          <w:shd w:val="clear" w:color="auto" w:fill="FFFFFF"/>
        </w:rPr>
        <w:t xml:space="preserve">) </w:t>
      </w:r>
      <w:r w:rsidR="00C9186B" w:rsidRPr="005105CB">
        <w:rPr>
          <w:rStyle w:val="normaltextrun"/>
          <w:rFonts w:ascii="Arial" w:hAnsi="Arial" w:cs="Arial"/>
          <w:sz w:val="24"/>
          <w:szCs w:val="24"/>
          <w:shd w:val="clear" w:color="auto" w:fill="FFFFFF"/>
        </w:rPr>
        <w:t>aponta</w:t>
      </w:r>
      <w:r w:rsidR="007F7519" w:rsidRPr="005105CB">
        <w:rPr>
          <w:rStyle w:val="normaltextrun"/>
          <w:rFonts w:ascii="Arial" w:hAnsi="Arial" w:cs="Arial"/>
          <w:sz w:val="24"/>
          <w:szCs w:val="24"/>
          <w:shd w:val="clear" w:color="auto" w:fill="FFFFFF"/>
        </w:rPr>
        <w:t>ra</w:t>
      </w:r>
      <w:r w:rsidR="00C9186B" w:rsidRPr="005105CB">
        <w:rPr>
          <w:rStyle w:val="normaltextrun"/>
          <w:rFonts w:ascii="Arial" w:hAnsi="Arial" w:cs="Arial"/>
          <w:sz w:val="24"/>
          <w:szCs w:val="24"/>
          <w:shd w:val="clear" w:color="auto" w:fill="FFFFFF"/>
        </w:rPr>
        <w:t xml:space="preserve">m </w:t>
      </w:r>
      <w:r w:rsidR="007F7519" w:rsidRPr="005105CB">
        <w:rPr>
          <w:rStyle w:val="normaltextrun"/>
          <w:rFonts w:ascii="Arial" w:hAnsi="Arial" w:cs="Arial"/>
          <w:sz w:val="24"/>
          <w:szCs w:val="24"/>
          <w:shd w:val="clear" w:color="auto" w:fill="FFFFFF"/>
        </w:rPr>
        <w:t>um</w:t>
      </w:r>
      <w:r w:rsidR="00C9186B" w:rsidRPr="005105CB">
        <w:rPr>
          <w:rStyle w:val="normaltextrun"/>
          <w:rFonts w:ascii="Arial" w:hAnsi="Arial" w:cs="Arial"/>
          <w:sz w:val="24"/>
          <w:szCs w:val="24"/>
          <w:shd w:val="clear" w:color="auto" w:fill="FFFFFF"/>
        </w:rPr>
        <w:t xml:space="preserve"> diferencial na escolha de sistema</w:t>
      </w:r>
      <w:r w:rsidR="006021A6" w:rsidRPr="005105CB">
        <w:rPr>
          <w:rStyle w:val="normaltextrun"/>
          <w:rFonts w:ascii="Arial" w:hAnsi="Arial" w:cs="Arial"/>
          <w:sz w:val="24"/>
          <w:szCs w:val="24"/>
          <w:shd w:val="clear" w:color="auto" w:fill="FFFFFF"/>
        </w:rPr>
        <w:t xml:space="preserve"> </w:t>
      </w:r>
      <w:r w:rsidR="007F7519" w:rsidRPr="005105CB">
        <w:rPr>
          <w:rStyle w:val="normaltextrun"/>
          <w:rFonts w:ascii="Arial" w:hAnsi="Arial" w:cs="Arial"/>
          <w:sz w:val="24"/>
          <w:szCs w:val="24"/>
          <w:shd w:val="clear" w:color="auto" w:fill="FFFFFF"/>
        </w:rPr>
        <w:t xml:space="preserve">o que </w:t>
      </w:r>
      <w:r w:rsidR="002110B2" w:rsidRPr="005105CB">
        <w:rPr>
          <w:rStyle w:val="normaltextrun"/>
          <w:rFonts w:ascii="Arial" w:hAnsi="Arial" w:cs="Arial"/>
          <w:sz w:val="24"/>
          <w:szCs w:val="24"/>
          <w:shd w:val="clear" w:color="auto" w:fill="FFFFFF"/>
        </w:rPr>
        <w:t>ocasionaram</w:t>
      </w:r>
      <w:r w:rsidR="006021A6" w:rsidRPr="005105CB">
        <w:rPr>
          <w:rStyle w:val="normaltextrun"/>
          <w:rFonts w:ascii="Arial" w:hAnsi="Arial" w:cs="Arial"/>
          <w:sz w:val="24"/>
          <w:szCs w:val="24"/>
          <w:shd w:val="clear" w:color="auto" w:fill="FFFFFF"/>
        </w:rPr>
        <w:t xml:space="preserve"> inconsistências de informações</w:t>
      </w:r>
      <w:r w:rsidR="002110B2" w:rsidRPr="005105CB">
        <w:rPr>
          <w:rStyle w:val="normaltextrun"/>
          <w:rFonts w:ascii="Arial" w:hAnsi="Arial" w:cs="Arial"/>
          <w:sz w:val="24"/>
          <w:szCs w:val="24"/>
          <w:shd w:val="clear" w:color="auto" w:fill="FFFFFF"/>
        </w:rPr>
        <w:t xml:space="preserve">, motivados por </w:t>
      </w:r>
      <w:r w:rsidR="006021A6" w:rsidRPr="005105CB">
        <w:rPr>
          <w:rStyle w:val="normaltextrun"/>
          <w:rFonts w:ascii="Arial" w:hAnsi="Arial" w:cs="Arial"/>
          <w:sz w:val="24"/>
          <w:szCs w:val="24"/>
          <w:shd w:val="clear" w:color="auto" w:fill="FFFFFF"/>
        </w:rPr>
        <w:t xml:space="preserve">cadastros incompletos, </w:t>
      </w:r>
      <w:r w:rsidR="0083367A" w:rsidRPr="005105CB">
        <w:rPr>
          <w:rStyle w:val="normaltextrun"/>
          <w:rFonts w:ascii="Arial" w:hAnsi="Arial" w:cs="Arial"/>
          <w:sz w:val="24"/>
          <w:szCs w:val="24"/>
          <w:shd w:val="clear" w:color="auto" w:fill="FFFFFF"/>
        </w:rPr>
        <w:t>dificultando</w:t>
      </w:r>
      <w:r w:rsidR="006021A6" w:rsidRPr="005105CB">
        <w:rPr>
          <w:rStyle w:val="normaltextrun"/>
          <w:rFonts w:ascii="Arial" w:hAnsi="Arial" w:cs="Arial"/>
          <w:sz w:val="24"/>
          <w:szCs w:val="24"/>
          <w:shd w:val="clear" w:color="auto" w:fill="FFFFFF"/>
        </w:rPr>
        <w:t xml:space="preserve"> o trabalho do profissional da contábil. </w:t>
      </w:r>
    </w:p>
    <w:p w:rsidR="00100BD1" w:rsidRPr="00100BD1" w:rsidRDefault="00100BD1" w:rsidP="00F20C66">
      <w:pPr>
        <w:spacing w:after="0" w:line="360" w:lineRule="auto"/>
        <w:ind w:firstLine="567"/>
        <w:contextualSpacing/>
        <w:jc w:val="both"/>
        <w:rPr>
          <w:rFonts w:ascii="Arial" w:hAnsi="Arial" w:cs="Arial"/>
          <w:sz w:val="24"/>
          <w:szCs w:val="24"/>
          <w:shd w:val="clear" w:color="auto" w:fill="FFFFFF"/>
        </w:rPr>
      </w:pPr>
      <w:r w:rsidRPr="00100BD1">
        <w:rPr>
          <w:rStyle w:val="eop"/>
          <w:rFonts w:ascii="Arial" w:hAnsi="Arial" w:cs="Arial"/>
          <w:sz w:val="24"/>
          <w:szCs w:val="24"/>
          <w:shd w:val="clear" w:color="auto" w:fill="FFFFFF"/>
        </w:rPr>
        <w:t xml:space="preserve">Conforme Duarte (2009), a EFD é extremamente detalhada. O Fisco terá todas as informações necessárias para projetar o fluxo de caixa de uma empresa, até mesmo poderá rastrear toda a cadeia produtiva, verificando se há indícios de fraudes ou sonegação. Com esse resultado, conclui-se que </w:t>
      </w:r>
      <w:r w:rsidR="00552552">
        <w:rPr>
          <w:rStyle w:val="eop"/>
          <w:rFonts w:ascii="Arial" w:hAnsi="Arial" w:cs="Arial"/>
          <w:sz w:val="24"/>
          <w:szCs w:val="24"/>
          <w:shd w:val="clear" w:color="auto" w:fill="FFFFFF"/>
        </w:rPr>
        <w:t xml:space="preserve">as diretrizes da qualidade de um </w:t>
      </w:r>
      <w:r w:rsidRPr="00100BD1">
        <w:rPr>
          <w:rStyle w:val="eop"/>
          <w:rFonts w:ascii="Arial" w:hAnsi="Arial" w:cs="Arial"/>
          <w:sz w:val="24"/>
          <w:szCs w:val="24"/>
          <w:shd w:val="clear" w:color="auto" w:fill="FFFFFF"/>
        </w:rPr>
        <w:t xml:space="preserve">sistema faz a diferença, para que não haja erros nas informações que são de interesse do fisco. </w:t>
      </w:r>
    </w:p>
    <w:p w:rsidR="00055896" w:rsidRPr="005105CB" w:rsidRDefault="007A38F4" w:rsidP="00F20C66">
      <w:pPr>
        <w:pStyle w:val="paragraph"/>
        <w:spacing w:before="0" w:beforeAutospacing="0" w:after="0" w:afterAutospacing="0" w:line="360" w:lineRule="auto"/>
        <w:ind w:firstLine="567"/>
        <w:contextualSpacing/>
        <w:jc w:val="both"/>
        <w:textAlignment w:val="baseline"/>
        <w:rPr>
          <w:rStyle w:val="normaltextrun"/>
          <w:rFonts w:ascii="Arial" w:hAnsi="Arial" w:cs="Arial"/>
        </w:rPr>
      </w:pPr>
      <w:r w:rsidRPr="005105CB">
        <w:rPr>
          <w:rStyle w:val="normaltextrun"/>
          <w:rFonts w:ascii="Arial" w:hAnsi="Arial" w:cs="Arial"/>
        </w:rPr>
        <w:t xml:space="preserve">Há de se destacar que mesmo, com tais dificuldades, </w:t>
      </w:r>
      <w:r w:rsidR="0083367A" w:rsidRPr="005105CB">
        <w:rPr>
          <w:rStyle w:val="normaltextrun"/>
          <w:rFonts w:ascii="Arial" w:hAnsi="Arial" w:cs="Arial"/>
        </w:rPr>
        <w:t>é imprescindível que os</w:t>
      </w:r>
      <w:r w:rsidRPr="005105CB">
        <w:rPr>
          <w:rStyle w:val="normaltextrun"/>
          <w:rFonts w:ascii="Arial" w:hAnsi="Arial" w:cs="Arial"/>
        </w:rPr>
        <w:t xml:space="preserve"> arquivos antes</w:t>
      </w:r>
      <w:r w:rsidR="00100BD1" w:rsidRPr="005105CB">
        <w:rPr>
          <w:rStyle w:val="normaltextrun"/>
          <w:rFonts w:ascii="Arial" w:hAnsi="Arial" w:cs="Arial"/>
        </w:rPr>
        <w:t xml:space="preserve"> </w:t>
      </w:r>
      <w:r w:rsidRPr="005105CB">
        <w:rPr>
          <w:rStyle w:val="normaltextrun"/>
          <w:rFonts w:ascii="Arial" w:hAnsi="Arial" w:cs="Arial"/>
        </w:rPr>
        <w:t xml:space="preserve">de </w:t>
      </w:r>
      <w:r w:rsidR="00100BD1" w:rsidRPr="005105CB">
        <w:rPr>
          <w:rStyle w:val="normaltextrun"/>
          <w:rFonts w:ascii="Arial" w:hAnsi="Arial" w:cs="Arial"/>
        </w:rPr>
        <w:t xml:space="preserve">serem </w:t>
      </w:r>
      <w:r w:rsidR="0083367A" w:rsidRPr="005105CB">
        <w:rPr>
          <w:rStyle w:val="normaltextrun"/>
          <w:rFonts w:ascii="Arial" w:hAnsi="Arial" w:cs="Arial"/>
        </w:rPr>
        <w:t xml:space="preserve">validados e </w:t>
      </w:r>
      <w:r w:rsidR="00100BD1" w:rsidRPr="005105CB">
        <w:rPr>
          <w:rStyle w:val="normaltextrun"/>
          <w:rFonts w:ascii="Arial" w:hAnsi="Arial" w:cs="Arial"/>
        </w:rPr>
        <w:t>transmitidos</w:t>
      </w:r>
      <w:r w:rsidR="0083367A" w:rsidRPr="005105CB">
        <w:rPr>
          <w:rStyle w:val="normaltextrun"/>
          <w:rFonts w:ascii="Arial" w:hAnsi="Arial" w:cs="Arial"/>
        </w:rPr>
        <w:t>,</w:t>
      </w:r>
      <w:r w:rsidR="00100BD1" w:rsidRPr="005105CB">
        <w:rPr>
          <w:rStyle w:val="normaltextrun"/>
          <w:rFonts w:ascii="Arial" w:hAnsi="Arial" w:cs="Arial"/>
        </w:rPr>
        <w:t xml:space="preserve"> tenham sido previamente analisados</w:t>
      </w:r>
      <w:r w:rsidRPr="005105CB">
        <w:rPr>
          <w:rStyle w:val="normaltextrun"/>
          <w:rFonts w:ascii="Arial" w:hAnsi="Arial" w:cs="Arial"/>
        </w:rPr>
        <w:t xml:space="preserve"> e sanados todas as inconsistências</w:t>
      </w:r>
      <w:r w:rsidR="00100BD1" w:rsidRPr="005105CB">
        <w:rPr>
          <w:rStyle w:val="normaltextrun"/>
          <w:rFonts w:ascii="Arial" w:hAnsi="Arial" w:cs="Arial"/>
        </w:rPr>
        <w:t>. Ao mesmo tempo, o fisco estará fazendo toda</w:t>
      </w:r>
      <w:r w:rsidR="00995431" w:rsidRPr="005105CB">
        <w:rPr>
          <w:rStyle w:val="normaltextrun"/>
          <w:rFonts w:ascii="Arial" w:hAnsi="Arial" w:cs="Arial"/>
        </w:rPr>
        <w:t>s</w:t>
      </w:r>
      <w:r w:rsidR="00100BD1" w:rsidRPr="005105CB">
        <w:rPr>
          <w:rStyle w:val="normaltextrun"/>
          <w:rFonts w:ascii="Arial" w:hAnsi="Arial" w:cs="Arial"/>
        </w:rPr>
        <w:t xml:space="preserve"> </w:t>
      </w:r>
      <w:r w:rsidR="00DA6147" w:rsidRPr="005105CB">
        <w:rPr>
          <w:rStyle w:val="normaltextrun"/>
          <w:rFonts w:ascii="Arial" w:hAnsi="Arial" w:cs="Arial"/>
        </w:rPr>
        <w:t>a</w:t>
      </w:r>
      <w:r w:rsidR="00100BD1" w:rsidRPr="005105CB">
        <w:rPr>
          <w:rStyle w:val="normaltextrun"/>
          <w:rFonts w:ascii="Arial" w:hAnsi="Arial" w:cs="Arial"/>
        </w:rPr>
        <w:t>s análises dent</w:t>
      </w:r>
      <w:r w:rsidR="005105CB" w:rsidRPr="005105CB">
        <w:rPr>
          <w:rStyle w:val="normaltextrun"/>
          <w:rFonts w:ascii="Arial" w:hAnsi="Arial" w:cs="Arial"/>
        </w:rPr>
        <w:t>ro daquilo que lhe foi informado</w:t>
      </w:r>
      <w:r w:rsidRPr="005105CB">
        <w:rPr>
          <w:rStyle w:val="normaltextrun"/>
          <w:rFonts w:ascii="Arial" w:hAnsi="Arial" w:cs="Arial"/>
        </w:rPr>
        <w:t xml:space="preserve">, </w:t>
      </w:r>
      <w:r w:rsidR="00995431" w:rsidRPr="005105CB">
        <w:rPr>
          <w:rStyle w:val="normaltextrun"/>
          <w:rFonts w:ascii="Arial" w:hAnsi="Arial" w:cs="Arial"/>
        </w:rPr>
        <w:t>haja vista</w:t>
      </w:r>
      <w:r w:rsidRPr="005105CB">
        <w:rPr>
          <w:rStyle w:val="normaltextrun"/>
          <w:rFonts w:ascii="Arial" w:hAnsi="Arial" w:cs="Arial"/>
        </w:rPr>
        <w:t xml:space="preserve"> que</w:t>
      </w:r>
      <w:r w:rsidR="00BB6B95" w:rsidRPr="005105CB">
        <w:rPr>
          <w:rStyle w:val="normaltextrun"/>
          <w:rFonts w:ascii="Arial" w:hAnsi="Arial" w:cs="Arial"/>
        </w:rPr>
        <w:t>,</w:t>
      </w:r>
      <w:r w:rsidRPr="005105CB">
        <w:rPr>
          <w:rStyle w:val="normaltextrun"/>
          <w:rFonts w:ascii="Arial" w:hAnsi="Arial" w:cs="Arial"/>
        </w:rPr>
        <w:t xml:space="preserve"> com estes dados</w:t>
      </w:r>
      <w:r w:rsidR="00995431" w:rsidRPr="005105CB">
        <w:rPr>
          <w:rStyle w:val="normaltextrun"/>
          <w:rFonts w:ascii="Arial" w:hAnsi="Arial" w:cs="Arial"/>
        </w:rPr>
        <w:t>,</w:t>
      </w:r>
      <w:r w:rsidRPr="005105CB">
        <w:rPr>
          <w:rStyle w:val="normaltextrun"/>
          <w:rFonts w:ascii="Arial" w:hAnsi="Arial" w:cs="Arial"/>
        </w:rPr>
        <w:t xml:space="preserve"> há maior controle e fiscalização do Fisco e dos </w:t>
      </w:r>
      <w:r w:rsidR="00BB6B95" w:rsidRPr="005105CB">
        <w:rPr>
          <w:rStyle w:val="normaltextrun"/>
          <w:rFonts w:ascii="Arial" w:hAnsi="Arial" w:cs="Arial"/>
        </w:rPr>
        <w:t>contribuintes</w:t>
      </w:r>
      <w:r w:rsidR="00100BD1" w:rsidRPr="005105CB">
        <w:rPr>
          <w:rStyle w:val="normaltextrun"/>
          <w:rFonts w:ascii="Arial" w:hAnsi="Arial" w:cs="Arial"/>
        </w:rPr>
        <w:t xml:space="preserve">. </w:t>
      </w:r>
    </w:p>
    <w:p w:rsidR="005543D7" w:rsidRPr="005105CB" w:rsidRDefault="00100BD1" w:rsidP="00F20C66">
      <w:pPr>
        <w:pStyle w:val="paragraph"/>
        <w:tabs>
          <w:tab w:val="left" w:pos="6237"/>
        </w:tabs>
        <w:spacing w:before="0" w:beforeAutospacing="0" w:after="0" w:afterAutospacing="0" w:line="360" w:lineRule="auto"/>
        <w:ind w:firstLine="567"/>
        <w:contextualSpacing/>
        <w:jc w:val="both"/>
        <w:textAlignment w:val="baseline"/>
        <w:rPr>
          <w:rStyle w:val="eop"/>
          <w:rFonts w:ascii="Arial" w:hAnsi="Arial" w:cs="Arial"/>
          <w:iCs/>
        </w:rPr>
      </w:pPr>
      <w:r w:rsidRPr="005105CB">
        <w:rPr>
          <w:rStyle w:val="eop"/>
          <w:rFonts w:ascii="Arial" w:hAnsi="Arial" w:cs="Arial"/>
          <w:iCs/>
        </w:rPr>
        <w:t xml:space="preserve">No </w:t>
      </w:r>
      <w:r w:rsidR="00055896" w:rsidRPr="005105CB">
        <w:rPr>
          <w:rStyle w:val="eop"/>
          <w:rFonts w:ascii="Arial" w:hAnsi="Arial" w:cs="Arial"/>
          <w:iCs/>
        </w:rPr>
        <w:t xml:space="preserve">quesito </w:t>
      </w:r>
      <w:r w:rsidR="0083367A" w:rsidRPr="005105CB">
        <w:rPr>
          <w:rStyle w:val="eop"/>
          <w:rFonts w:ascii="Arial" w:hAnsi="Arial" w:cs="Arial"/>
          <w:iCs/>
        </w:rPr>
        <w:t xml:space="preserve">referente </w:t>
      </w:r>
      <w:r w:rsidR="002A7362" w:rsidRPr="005105CB">
        <w:rPr>
          <w:rStyle w:val="eop"/>
          <w:rFonts w:ascii="Arial" w:hAnsi="Arial" w:cs="Arial"/>
          <w:iCs/>
        </w:rPr>
        <w:t>à</w:t>
      </w:r>
      <w:r w:rsidR="00055896" w:rsidRPr="005105CB">
        <w:rPr>
          <w:rStyle w:val="eop"/>
          <w:rFonts w:ascii="Arial" w:hAnsi="Arial" w:cs="Arial"/>
          <w:iCs/>
        </w:rPr>
        <w:t xml:space="preserve"> análise sobre os parâmetros do arquivo </w:t>
      </w:r>
      <w:r w:rsidR="002A7362" w:rsidRPr="005105CB">
        <w:rPr>
          <w:rStyle w:val="eop"/>
          <w:rFonts w:ascii="Arial" w:hAnsi="Arial" w:cs="Arial"/>
          <w:iCs/>
        </w:rPr>
        <w:t xml:space="preserve">SPED </w:t>
      </w:r>
      <w:r w:rsidR="00055896" w:rsidRPr="005105CB">
        <w:rPr>
          <w:rStyle w:val="eop"/>
          <w:rFonts w:ascii="Arial" w:hAnsi="Arial" w:cs="Arial"/>
          <w:iCs/>
        </w:rPr>
        <w:t>fiscal</w:t>
      </w:r>
      <w:r w:rsidR="0083367A" w:rsidRPr="005105CB">
        <w:rPr>
          <w:rStyle w:val="eop"/>
          <w:rFonts w:ascii="Arial" w:hAnsi="Arial" w:cs="Arial"/>
          <w:iCs/>
        </w:rPr>
        <w:t xml:space="preserve"> subentende</w:t>
      </w:r>
      <w:r w:rsidR="002A7362" w:rsidRPr="005105CB">
        <w:rPr>
          <w:rStyle w:val="eop"/>
          <w:rFonts w:ascii="Arial" w:hAnsi="Arial" w:cs="Arial"/>
          <w:iCs/>
        </w:rPr>
        <w:t>-se</w:t>
      </w:r>
      <w:r w:rsidR="0083367A" w:rsidRPr="005105CB">
        <w:rPr>
          <w:rStyle w:val="eop"/>
          <w:rFonts w:ascii="Arial" w:hAnsi="Arial" w:cs="Arial"/>
          <w:iCs/>
        </w:rPr>
        <w:t xml:space="preserve"> que os colaboradores e empresários das empresas obrigadas a enviar EFD, já obtiveram conhecimento do projeto e suas possíveis mudança</w:t>
      </w:r>
      <w:r w:rsidR="002A7362" w:rsidRPr="005105CB">
        <w:rPr>
          <w:rStyle w:val="eop"/>
          <w:rFonts w:ascii="Arial" w:hAnsi="Arial" w:cs="Arial"/>
          <w:iCs/>
        </w:rPr>
        <w:t>s</w:t>
      </w:r>
      <w:r w:rsidR="0083367A" w:rsidRPr="005105CB">
        <w:rPr>
          <w:rStyle w:val="eop"/>
          <w:rFonts w:ascii="Arial" w:hAnsi="Arial" w:cs="Arial"/>
          <w:iCs/>
        </w:rPr>
        <w:t xml:space="preserve"> que afetar</w:t>
      </w:r>
      <w:r w:rsidR="002A7362" w:rsidRPr="005105CB">
        <w:rPr>
          <w:rStyle w:val="eop"/>
          <w:rFonts w:ascii="Arial" w:hAnsi="Arial" w:cs="Arial"/>
          <w:iCs/>
        </w:rPr>
        <w:t>ão</w:t>
      </w:r>
      <w:r w:rsidR="0083367A" w:rsidRPr="005105CB">
        <w:rPr>
          <w:rStyle w:val="eop"/>
          <w:rFonts w:ascii="Arial" w:hAnsi="Arial" w:cs="Arial"/>
          <w:iCs/>
        </w:rPr>
        <w:t xml:space="preserve"> os níveis da organização, principalmente que </w:t>
      </w:r>
      <w:r w:rsidR="002A7362" w:rsidRPr="005105CB">
        <w:rPr>
          <w:rStyle w:val="eop"/>
          <w:rFonts w:ascii="Arial" w:hAnsi="Arial" w:cs="Arial"/>
          <w:iCs/>
        </w:rPr>
        <w:t xml:space="preserve">SPED </w:t>
      </w:r>
      <w:r w:rsidR="0083367A" w:rsidRPr="005105CB">
        <w:rPr>
          <w:rStyle w:val="eop"/>
          <w:rFonts w:ascii="Arial" w:hAnsi="Arial" w:cs="Arial"/>
          <w:iCs/>
        </w:rPr>
        <w:t xml:space="preserve">fiscal promove a atuação </w:t>
      </w:r>
      <w:r w:rsidR="0083367A" w:rsidRPr="005105CB">
        <w:rPr>
          <w:rStyle w:val="eop"/>
          <w:rFonts w:ascii="Arial" w:hAnsi="Arial" w:cs="Arial"/>
          <w:iCs/>
        </w:rPr>
        <w:lastRenderedPageBreak/>
        <w:t xml:space="preserve">integrada dos Fiscos federais, estaduais e municipais, mediante a padronização das informações. </w:t>
      </w:r>
    </w:p>
    <w:p w:rsidR="00055896" w:rsidRPr="005105CB" w:rsidRDefault="009447F2" w:rsidP="00F20C66">
      <w:pPr>
        <w:pStyle w:val="paragraph"/>
        <w:spacing w:before="0" w:beforeAutospacing="0" w:after="0" w:afterAutospacing="0" w:line="360" w:lineRule="auto"/>
        <w:ind w:firstLine="567"/>
        <w:contextualSpacing/>
        <w:jc w:val="both"/>
        <w:textAlignment w:val="baseline"/>
        <w:rPr>
          <w:rFonts w:ascii="Arial" w:hAnsi="Arial" w:cs="Arial"/>
        </w:rPr>
      </w:pPr>
      <w:r w:rsidRPr="005105CB">
        <w:rPr>
          <w:rStyle w:val="eop"/>
          <w:rFonts w:ascii="Arial" w:hAnsi="Arial" w:cs="Arial"/>
          <w:iCs/>
        </w:rPr>
        <w:t>Diante desse aspecto</w:t>
      </w:r>
      <w:r w:rsidR="002A7362" w:rsidRPr="005105CB">
        <w:rPr>
          <w:rStyle w:val="eop"/>
          <w:rFonts w:ascii="Arial" w:hAnsi="Arial" w:cs="Arial"/>
          <w:iCs/>
        </w:rPr>
        <w:t xml:space="preserve"> e quantificação constatada</w:t>
      </w:r>
      <w:r w:rsidRPr="005105CB">
        <w:rPr>
          <w:rStyle w:val="eop"/>
          <w:rFonts w:ascii="Arial" w:hAnsi="Arial" w:cs="Arial"/>
          <w:iCs/>
        </w:rPr>
        <w:t xml:space="preserve">, </w:t>
      </w:r>
      <w:r w:rsidR="002A7362" w:rsidRPr="005105CB">
        <w:rPr>
          <w:rStyle w:val="eop"/>
          <w:rFonts w:ascii="Arial" w:hAnsi="Arial" w:cs="Arial"/>
          <w:iCs/>
        </w:rPr>
        <w:t xml:space="preserve">afirma-se que </w:t>
      </w:r>
      <w:r w:rsidR="00A73CEC" w:rsidRPr="005105CB">
        <w:rPr>
          <w:rStyle w:val="eop"/>
          <w:rFonts w:ascii="Arial" w:hAnsi="Arial" w:cs="Arial"/>
          <w:iCs/>
        </w:rPr>
        <w:t xml:space="preserve">70% </w:t>
      </w:r>
      <w:r w:rsidR="002A7362" w:rsidRPr="005105CB">
        <w:rPr>
          <w:rStyle w:val="eop"/>
          <w:rFonts w:ascii="Arial" w:hAnsi="Arial" w:cs="Arial"/>
          <w:iCs/>
        </w:rPr>
        <w:t xml:space="preserve">(setenta por cento) </w:t>
      </w:r>
      <w:r w:rsidR="00A73CEC" w:rsidRPr="005105CB">
        <w:rPr>
          <w:rStyle w:val="eop"/>
          <w:rFonts w:ascii="Arial" w:hAnsi="Arial" w:cs="Arial"/>
          <w:iCs/>
        </w:rPr>
        <w:t>do</w:t>
      </w:r>
      <w:r w:rsidR="002A7362" w:rsidRPr="005105CB">
        <w:rPr>
          <w:rStyle w:val="eop"/>
          <w:rFonts w:ascii="Arial" w:hAnsi="Arial" w:cs="Arial"/>
          <w:iCs/>
        </w:rPr>
        <w:t>s</w:t>
      </w:r>
      <w:r w:rsidR="005543D7" w:rsidRPr="005105CB">
        <w:rPr>
          <w:rStyle w:val="eop"/>
          <w:rFonts w:ascii="Arial" w:hAnsi="Arial" w:cs="Arial"/>
          <w:iCs/>
        </w:rPr>
        <w:t xml:space="preserve"> parâmetros dos arquivos analisados </w:t>
      </w:r>
      <w:r w:rsidR="00AB227E" w:rsidRPr="005105CB">
        <w:rPr>
          <w:rStyle w:val="eop"/>
          <w:rFonts w:ascii="Arial" w:hAnsi="Arial" w:cs="Arial"/>
          <w:iCs/>
        </w:rPr>
        <w:t>apresentaram inconsistências na validação,</w:t>
      </w:r>
      <w:r w:rsidR="00A73CEC" w:rsidRPr="005105CB">
        <w:rPr>
          <w:rStyle w:val="eop"/>
          <w:rFonts w:ascii="Arial" w:hAnsi="Arial" w:cs="Arial"/>
          <w:iCs/>
        </w:rPr>
        <w:t xml:space="preserve"> </w:t>
      </w:r>
      <w:r w:rsidR="002A7362" w:rsidRPr="005105CB">
        <w:rPr>
          <w:rStyle w:val="eop"/>
          <w:rFonts w:ascii="Arial" w:hAnsi="Arial" w:cs="Arial"/>
          <w:iCs/>
        </w:rPr>
        <w:t xml:space="preserve">os quais necessitam </w:t>
      </w:r>
      <w:r w:rsidR="005543D7" w:rsidRPr="005105CB">
        <w:rPr>
          <w:rStyle w:val="eop"/>
          <w:rFonts w:ascii="Arial" w:hAnsi="Arial" w:cs="Arial"/>
          <w:iCs/>
        </w:rPr>
        <w:t xml:space="preserve">revisão de cadastro de clientes, fornecedores e mercadorias (identificação de caracteres ilícitos de tributação), </w:t>
      </w:r>
      <w:r w:rsidR="002A7362" w:rsidRPr="005105CB">
        <w:rPr>
          <w:rStyle w:val="eop"/>
          <w:rFonts w:ascii="Arial" w:hAnsi="Arial" w:cs="Arial"/>
          <w:iCs/>
        </w:rPr>
        <w:t>ocasionados pela</w:t>
      </w:r>
      <w:r w:rsidR="005543D7" w:rsidRPr="005105CB">
        <w:rPr>
          <w:rStyle w:val="eop"/>
          <w:rFonts w:ascii="Arial" w:hAnsi="Arial" w:cs="Arial"/>
          <w:iCs/>
        </w:rPr>
        <w:t xml:space="preserve"> falta de atenção no preenchimento das informações por completo, falta de disciplina profissional</w:t>
      </w:r>
      <w:r w:rsidR="002A7362" w:rsidRPr="005105CB">
        <w:rPr>
          <w:rStyle w:val="eop"/>
          <w:rFonts w:ascii="Arial" w:hAnsi="Arial" w:cs="Arial"/>
          <w:iCs/>
        </w:rPr>
        <w:t xml:space="preserve">, </w:t>
      </w:r>
      <w:r w:rsidR="005543D7" w:rsidRPr="005105CB">
        <w:rPr>
          <w:rStyle w:val="eop"/>
          <w:rFonts w:ascii="Arial" w:hAnsi="Arial" w:cs="Arial"/>
          <w:iCs/>
        </w:rPr>
        <w:t>repassa</w:t>
      </w:r>
      <w:r w:rsidR="002A7362" w:rsidRPr="005105CB">
        <w:rPr>
          <w:rStyle w:val="eop"/>
          <w:rFonts w:ascii="Arial" w:hAnsi="Arial" w:cs="Arial"/>
          <w:iCs/>
        </w:rPr>
        <w:t xml:space="preserve">ndo, </w:t>
      </w:r>
      <w:r w:rsidR="005543D7" w:rsidRPr="005105CB">
        <w:rPr>
          <w:rStyle w:val="eop"/>
          <w:rFonts w:ascii="Arial" w:hAnsi="Arial" w:cs="Arial"/>
          <w:iCs/>
        </w:rPr>
        <w:t>sua responsabilidade a terceiro</w:t>
      </w:r>
      <w:r w:rsidR="007F2411" w:rsidRPr="005105CB">
        <w:rPr>
          <w:rStyle w:val="eop"/>
          <w:rFonts w:ascii="Arial" w:hAnsi="Arial" w:cs="Arial"/>
          <w:iCs/>
        </w:rPr>
        <w:t xml:space="preserve">, no caso, o </w:t>
      </w:r>
      <w:r w:rsidR="005543D7" w:rsidRPr="005105CB">
        <w:rPr>
          <w:rStyle w:val="eop"/>
          <w:rFonts w:ascii="Arial" w:hAnsi="Arial" w:cs="Arial"/>
          <w:iCs/>
        </w:rPr>
        <w:t>contador</w:t>
      </w:r>
      <w:r w:rsidR="007F2411" w:rsidRPr="005105CB">
        <w:rPr>
          <w:rStyle w:val="eop"/>
          <w:rFonts w:ascii="Arial" w:hAnsi="Arial" w:cs="Arial"/>
          <w:iCs/>
        </w:rPr>
        <w:t>;</w:t>
      </w:r>
      <w:r w:rsidR="005543D7" w:rsidRPr="005105CB">
        <w:rPr>
          <w:rStyle w:val="eop"/>
          <w:rFonts w:ascii="Arial" w:hAnsi="Arial" w:cs="Arial"/>
          <w:iCs/>
        </w:rPr>
        <w:t xml:space="preserve"> além disso</w:t>
      </w:r>
      <w:r w:rsidR="007F2411" w:rsidRPr="005105CB">
        <w:rPr>
          <w:rStyle w:val="eop"/>
          <w:rFonts w:ascii="Arial" w:hAnsi="Arial" w:cs="Arial"/>
          <w:iCs/>
        </w:rPr>
        <w:t>,</w:t>
      </w:r>
      <w:r w:rsidR="005543D7" w:rsidRPr="005105CB">
        <w:rPr>
          <w:rStyle w:val="eop"/>
          <w:rFonts w:ascii="Arial" w:hAnsi="Arial" w:cs="Arial"/>
          <w:iCs/>
        </w:rPr>
        <w:t xml:space="preserve"> </w:t>
      </w:r>
      <w:r w:rsidR="007F2411" w:rsidRPr="005105CB">
        <w:rPr>
          <w:rStyle w:val="eop"/>
          <w:rFonts w:ascii="Arial" w:hAnsi="Arial" w:cs="Arial"/>
          <w:iCs/>
        </w:rPr>
        <w:t>provoca dificuldade de</w:t>
      </w:r>
      <w:r w:rsidR="005543D7" w:rsidRPr="005105CB">
        <w:rPr>
          <w:rStyle w:val="eop"/>
          <w:rFonts w:ascii="Arial" w:hAnsi="Arial" w:cs="Arial"/>
          <w:iCs/>
        </w:rPr>
        <w:t xml:space="preserve"> adequar os processos operaciona</w:t>
      </w:r>
      <w:r w:rsidR="007F2411" w:rsidRPr="005105CB">
        <w:rPr>
          <w:rStyle w:val="eop"/>
          <w:rFonts w:ascii="Arial" w:hAnsi="Arial" w:cs="Arial"/>
          <w:iCs/>
        </w:rPr>
        <w:t>is</w:t>
      </w:r>
      <w:r w:rsidR="005543D7" w:rsidRPr="005105CB">
        <w:rPr>
          <w:rStyle w:val="eop"/>
          <w:rFonts w:ascii="Arial" w:hAnsi="Arial" w:cs="Arial"/>
          <w:iCs/>
        </w:rPr>
        <w:t xml:space="preserve"> na cadeia de atividades das áreas contábil, fiscal e logística.</w:t>
      </w:r>
    </w:p>
    <w:p w:rsidR="00100BD1" w:rsidRPr="00100BD1" w:rsidRDefault="00A73CEC" w:rsidP="00F20C66">
      <w:pPr>
        <w:pStyle w:val="paragraph"/>
        <w:spacing w:before="0" w:beforeAutospacing="0" w:after="0" w:afterAutospacing="0" w:line="360" w:lineRule="auto"/>
        <w:ind w:firstLine="567"/>
        <w:contextualSpacing/>
        <w:jc w:val="both"/>
        <w:textAlignment w:val="baseline"/>
        <w:rPr>
          <w:rStyle w:val="eop"/>
          <w:rFonts w:ascii="Arial" w:hAnsi="Arial" w:cs="Arial"/>
          <w:shd w:val="clear" w:color="auto" w:fill="FFFFFF"/>
        </w:rPr>
      </w:pPr>
      <w:r w:rsidRPr="005105CB">
        <w:rPr>
          <w:rStyle w:val="eop"/>
          <w:rFonts w:ascii="Arial" w:hAnsi="Arial" w:cs="Arial"/>
          <w:iCs/>
        </w:rPr>
        <w:t xml:space="preserve">Este resultado </w:t>
      </w:r>
      <w:r w:rsidR="00D967F7" w:rsidRPr="005105CB">
        <w:rPr>
          <w:rStyle w:val="eop"/>
          <w:rFonts w:ascii="Arial" w:hAnsi="Arial" w:cs="Arial"/>
          <w:iCs/>
        </w:rPr>
        <w:t>revelou-se</w:t>
      </w:r>
      <w:r w:rsidR="007F2411" w:rsidRPr="005105CB">
        <w:rPr>
          <w:rStyle w:val="eop"/>
          <w:rFonts w:ascii="Arial" w:hAnsi="Arial" w:cs="Arial"/>
          <w:iCs/>
        </w:rPr>
        <w:t xml:space="preserve"> </w:t>
      </w:r>
      <w:r w:rsidRPr="005105CB">
        <w:rPr>
          <w:rStyle w:val="eop"/>
          <w:rFonts w:ascii="Arial" w:hAnsi="Arial" w:cs="Arial"/>
          <w:iCs/>
        </w:rPr>
        <w:t xml:space="preserve">contraditório </w:t>
      </w:r>
      <w:r w:rsidR="007F2411" w:rsidRPr="005105CB">
        <w:rPr>
          <w:rStyle w:val="eop"/>
          <w:rFonts w:ascii="Arial" w:hAnsi="Arial" w:cs="Arial"/>
          <w:iCs/>
        </w:rPr>
        <w:t>à</w:t>
      </w:r>
      <w:r w:rsidR="00B715D6" w:rsidRPr="005105CB">
        <w:rPr>
          <w:rStyle w:val="eop"/>
          <w:rFonts w:ascii="Arial" w:hAnsi="Arial" w:cs="Arial"/>
          <w:iCs/>
        </w:rPr>
        <w:t xml:space="preserve"> </w:t>
      </w:r>
      <w:r w:rsidRPr="005105CB">
        <w:rPr>
          <w:rStyle w:val="eop"/>
          <w:rFonts w:ascii="Arial" w:hAnsi="Arial" w:cs="Arial"/>
          <w:iCs/>
        </w:rPr>
        <w:t>propost</w:t>
      </w:r>
      <w:r w:rsidR="00B715D6" w:rsidRPr="005105CB">
        <w:rPr>
          <w:rStyle w:val="eop"/>
          <w:rFonts w:ascii="Arial" w:hAnsi="Arial" w:cs="Arial"/>
          <w:iCs/>
        </w:rPr>
        <w:t>a do</w:t>
      </w:r>
      <w:r w:rsidRPr="005105CB">
        <w:rPr>
          <w:rStyle w:val="eop"/>
          <w:rFonts w:ascii="Arial" w:hAnsi="Arial" w:cs="Arial"/>
          <w:iCs/>
        </w:rPr>
        <w:t xml:space="preserve"> </w:t>
      </w:r>
      <w:r w:rsidR="007F2411" w:rsidRPr="005105CB">
        <w:rPr>
          <w:rStyle w:val="eop"/>
          <w:rFonts w:ascii="Arial" w:hAnsi="Arial" w:cs="Arial"/>
          <w:iCs/>
        </w:rPr>
        <w:t>SPED</w:t>
      </w:r>
      <w:r w:rsidRPr="005105CB">
        <w:rPr>
          <w:rStyle w:val="eop"/>
          <w:rFonts w:ascii="Arial" w:hAnsi="Arial" w:cs="Arial"/>
          <w:iCs/>
        </w:rPr>
        <w:t xml:space="preserve">, </w:t>
      </w:r>
      <w:r w:rsidR="00D967F7" w:rsidRPr="005105CB">
        <w:rPr>
          <w:rStyle w:val="eop"/>
          <w:rFonts w:ascii="Arial" w:hAnsi="Arial" w:cs="Arial"/>
          <w:iCs/>
        </w:rPr>
        <w:t>a qual</w:t>
      </w:r>
      <w:r w:rsidR="007F2411" w:rsidRPr="005105CB">
        <w:rPr>
          <w:rStyle w:val="eop"/>
          <w:rFonts w:ascii="Arial" w:hAnsi="Arial" w:cs="Arial"/>
          <w:iCs/>
        </w:rPr>
        <w:t xml:space="preserve"> exige: </w:t>
      </w:r>
      <w:r w:rsidR="00B715D6" w:rsidRPr="005105CB">
        <w:rPr>
          <w:rStyle w:val="normaltextrun"/>
          <w:rFonts w:ascii="Arial" w:hAnsi="Arial" w:cs="Arial"/>
          <w:shd w:val="clear" w:color="auto" w:fill="FFFFFF"/>
        </w:rPr>
        <w:t>“</w:t>
      </w:r>
      <w:r w:rsidR="00100BD1" w:rsidRPr="005105CB">
        <w:rPr>
          <w:rStyle w:val="normaltextrun"/>
          <w:rFonts w:ascii="Arial" w:hAnsi="Arial" w:cs="Arial"/>
          <w:shd w:val="clear" w:color="auto" w:fill="FFFFFF"/>
        </w:rPr>
        <w:t xml:space="preserve">blocos de registros que devem ser organizados </w:t>
      </w:r>
      <w:r w:rsidR="00100BD1" w:rsidRPr="00F20C66">
        <w:rPr>
          <w:rStyle w:val="normaltextrun"/>
          <w:rFonts w:ascii="Arial" w:hAnsi="Arial" w:cs="Arial"/>
          <w:shd w:val="clear" w:color="auto" w:fill="FFFFFF" w:themeFill="background1"/>
        </w:rPr>
        <w:t>e dispostos em sequências estabelecidas</w:t>
      </w:r>
      <w:r w:rsidR="00B715D6" w:rsidRPr="00F20C66">
        <w:rPr>
          <w:rStyle w:val="normaltextrun"/>
          <w:rFonts w:ascii="Arial" w:hAnsi="Arial" w:cs="Arial"/>
          <w:shd w:val="clear" w:color="auto" w:fill="FFFFFF" w:themeFill="background1"/>
        </w:rPr>
        <w:t>”</w:t>
      </w:r>
      <w:r w:rsidR="007F2411" w:rsidRPr="00F20C66">
        <w:rPr>
          <w:rStyle w:val="normaltextrun"/>
          <w:rFonts w:ascii="Arial" w:hAnsi="Arial" w:cs="Arial"/>
          <w:shd w:val="clear" w:color="auto" w:fill="FFFFFF" w:themeFill="background1"/>
        </w:rPr>
        <w:t xml:space="preserve">, </w:t>
      </w:r>
      <w:r w:rsidR="00D967F7" w:rsidRPr="00F20C66">
        <w:rPr>
          <w:rStyle w:val="normaltextrun"/>
          <w:rFonts w:ascii="Arial" w:hAnsi="Arial" w:cs="Arial"/>
          <w:shd w:val="clear" w:color="auto" w:fill="FFFFFF" w:themeFill="background1"/>
        </w:rPr>
        <w:t>constituído</w:t>
      </w:r>
      <w:r w:rsidR="00100BD1" w:rsidRPr="00F20C66">
        <w:rPr>
          <w:rStyle w:val="normaltextrun"/>
          <w:rFonts w:ascii="Arial" w:hAnsi="Arial" w:cs="Arial"/>
          <w:shd w:val="clear" w:color="auto" w:fill="FFFFFF" w:themeFill="background1"/>
        </w:rPr>
        <w:t xml:space="preserve"> no item 2.5 do Manual de Leiaute da EFD</w:t>
      </w:r>
      <w:r w:rsidRPr="00F20C66">
        <w:rPr>
          <w:rStyle w:val="normaltextrun"/>
          <w:rFonts w:ascii="Arial" w:hAnsi="Arial" w:cs="Arial"/>
          <w:shd w:val="clear" w:color="auto" w:fill="FFFFFF" w:themeFill="background1"/>
        </w:rPr>
        <w:t>. Diante do resultado evidenciado o</w:t>
      </w:r>
      <w:r w:rsidR="00100BD1" w:rsidRPr="00F20C66">
        <w:rPr>
          <w:rStyle w:val="normaltextrun"/>
          <w:rFonts w:ascii="Arial" w:hAnsi="Arial" w:cs="Arial"/>
          <w:shd w:val="clear" w:color="auto" w:fill="FFFFFF" w:themeFill="background1"/>
        </w:rPr>
        <w:t xml:space="preserve"> lançamento </w:t>
      </w:r>
      <w:r w:rsidRPr="00F20C66">
        <w:rPr>
          <w:rStyle w:val="normaltextrun"/>
          <w:rFonts w:ascii="Arial" w:hAnsi="Arial" w:cs="Arial"/>
          <w:shd w:val="clear" w:color="auto" w:fill="FFFFFF" w:themeFill="background1"/>
        </w:rPr>
        <w:t xml:space="preserve">foi realizado em </w:t>
      </w:r>
      <w:r w:rsidR="00100BD1" w:rsidRPr="00F20C66">
        <w:rPr>
          <w:rStyle w:val="normaltextrun"/>
          <w:rFonts w:ascii="Arial" w:hAnsi="Arial" w:cs="Arial"/>
          <w:shd w:val="clear" w:color="auto" w:fill="FFFFFF" w:themeFill="background1"/>
        </w:rPr>
        <w:t>diversa</w:t>
      </w:r>
      <w:r w:rsidRPr="00F20C66">
        <w:rPr>
          <w:rStyle w:val="normaltextrun"/>
          <w:rFonts w:ascii="Arial" w:hAnsi="Arial" w:cs="Arial"/>
          <w:shd w:val="clear" w:color="auto" w:fill="FFFFFF" w:themeFill="background1"/>
        </w:rPr>
        <w:t xml:space="preserve"> forma</w:t>
      </w:r>
      <w:r w:rsidR="00100BD1" w:rsidRPr="00F20C66">
        <w:rPr>
          <w:rStyle w:val="normaltextrun"/>
          <w:rFonts w:ascii="Arial" w:hAnsi="Arial" w:cs="Arial"/>
          <w:shd w:val="clear" w:color="auto" w:fill="FFFFFF" w:themeFill="background1"/>
        </w:rPr>
        <w:t xml:space="preserve">, </w:t>
      </w:r>
      <w:r w:rsidR="00B715D6" w:rsidRPr="00F20C66">
        <w:rPr>
          <w:rStyle w:val="normaltextrun"/>
          <w:rFonts w:ascii="Arial" w:hAnsi="Arial" w:cs="Arial"/>
          <w:shd w:val="clear" w:color="auto" w:fill="FFFFFF" w:themeFill="background1"/>
        </w:rPr>
        <w:t>incoerente do</w:t>
      </w:r>
      <w:r w:rsidR="00100BD1" w:rsidRPr="00F20C66">
        <w:rPr>
          <w:rStyle w:val="normaltextrun"/>
          <w:rFonts w:ascii="Arial" w:hAnsi="Arial" w:cs="Arial"/>
          <w:shd w:val="clear" w:color="auto" w:fill="FFFFFF" w:themeFill="background1"/>
        </w:rPr>
        <w:t xml:space="preserve"> leiaute</w:t>
      </w:r>
      <w:r w:rsidRPr="00F20C66">
        <w:rPr>
          <w:rStyle w:val="normaltextrun"/>
          <w:rFonts w:ascii="Arial" w:hAnsi="Arial" w:cs="Arial"/>
          <w:shd w:val="clear" w:color="auto" w:fill="FFFFFF" w:themeFill="background1"/>
        </w:rPr>
        <w:t xml:space="preserve"> da EFD,</w:t>
      </w:r>
      <w:r>
        <w:rPr>
          <w:rStyle w:val="normaltextrun"/>
          <w:rFonts w:ascii="Arial" w:hAnsi="Arial" w:cs="Arial"/>
          <w:shd w:val="clear" w:color="auto" w:fill="FFFFFF"/>
        </w:rPr>
        <w:t xml:space="preserve"> pois acarretou </w:t>
      </w:r>
      <w:r w:rsidR="00B715D6">
        <w:rPr>
          <w:rStyle w:val="normaltextrun"/>
          <w:rFonts w:ascii="Arial" w:hAnsi="Arial" w:cs="Arial"/>
          <w:shd w:val="clear" w:color="auto" w:fill="FFFFFF"/>
        </w:rPr>
        <w:t xml:space="preserve">vários </w:t>
      </w:r>
      <w:r>
        <w:rPr>
          <w:rStyle w:val="normaltextrun"/>
          <w:rFonts w:ascii="Arial" w:hAnsi="Arial" w:cs="Arial"/>
          <w:shd w:val="clear" w:color="auto" w:fill="FFFFFF"/>
        </w:rPr>
        <w:t xml:space="preserve">erros </w:t>
      </w:r>
      <w:r w:rsidR="00B715D6">
        <w:rPr>
          <w:rStyle w:val="normaltextrun"/>
          <w:rFonts w:ascii="Arial" w:hAnsi="Arial" w:cs="Arial"/>
          <w:shd w:val="clear" w:color="auto" w:fill="FFFFFF"/>
        </w:rPr>
        <w:t>relacionados aos</w:t>
      </w:r>
      <w:r>
        <w:rPr>
          <w:rStyle w:val="normaltextrun"/>
          <w:rFonts w:ascii="Arial" w:hAnsi="Arial" w:cs="Arial"/>
          <w:shd w:val="clear" w:color="auto" w:fill="FFFFFF"/>
        </w:rPr>
        <w:t xml:space="preserve"> seus parâmetros</w:t>
      </w:r>
      <w:r w:rsidR="00B715D6">
        <w:rPr>
          <w:rStyle w:val="normaltextrun"/>
          <w:rFonts w:ascii="Arial" w:hAnsi="Arial" w:cs="Arial"/>
          <w:shd w:val="clear" w:color="auto" w:fill="FFFFFF"/>
        </w:rPr>
        <w:t xml:space="preserve"> de </w:t>
      </w:r>
      <w:r w:rsidR="008033A7">
        <w:rPr>
          <w:rStyle w:val="normaltextrun"/>
          <w:rFonts w:ascii="Arial" w:hAnsi="Arial" w:cs="Arial"/>
          <w:shd w:val="clear" w:color="auto" w:fill="FFFFFF"/>
        </w:rPr>
        <w:t>cadastros</w:t>
      </w:r>
      <w:r w:rsidR="00F20C66">
        <w:rPr>
          <w:rStyle w:val="normaltextrun"/>
          <w:rFonts w:ascii="Arial" w:hAnsi="Arial" w:cs="Arial"/>
          <w:shd w:val="clear" w:color="auto" w:fill="FFFFFF"/>
        </w:rPr>
        <w:t>.</w:t>
      </w:r>
    </w:p>
    <w:p w:rsidR="005827D5" w:rsidRDefault="008033A7" w:rsidP="00F20C66">
      <w:pPr>
        <w:pStyle w:val="NormalWeb"/>
        <w:spacing w:before="0" w:beforeAutospacing="0" w:after="0" w:afterAutospacing="0" w:line="360" w:lineRule="auto"/>
        <w:ind w:firstLine="567"/>
        <w:jc w:val="both"/>
        <w:rPr>
          <w:rFonts w:ascii="Arial" w:hAnsi="Arial" w:cs="Arial"/>
          <w:color w:val="000000"/>
        </w:rPr>
      </w:pPr>
      <w:r>
        <w:rPr>
          <w:rFonts w:ascii="Arial" w:hAnsi="Arial" w:cs="Arial"/>
          <w:color w:val="000000"/>
        </w:rPr>
        <w:t>Sobre a simplificação de obter respostas aos objetivos propostos do estudo, apresenta-se no Quadro 01, as seguintes evidências diagnosticadas:</w:t>
      </w:r>
    </w:p>
    <w:tbl>
      <w:tblPr>
        <w:tblStyle w:val="Tabelacomgrade"/>
        <w:tblW w:w="0" w:type="auto"/>
        <w:tblLook w:val="04A0" w:firstRow="1" w:lastRow="0" w:firstColumn="1" w:lastColumn="0" w:noHBand="0" w:noVBand="1"/>
      </w:tblPr>
      <w:tblGrid>
        <w:gridCol w:w="3256"/>
        <w:gridCol w:w="5805"/>
      </w:tblGrid>
      <w:tr w:rsidR="008033A7" w:rsidRPr="00F20C66" w:rsidTr="003902AA">
        <w:tc>
          <w:tcPr>
            <w:tcW w:w="3256" w:type="dxa"/>
            <w:shd w:val="clear" w:color="auto" w:fill="E2EFD9" w:themeFill="accent6" w:themeFillTint="33"/>
          </w:tcPr>
          <w:p w:rsidR="008033A7" w:rsidRPr="00F20C66" w:rsidRDefault="008033A7" w:rsidP="00F20C66">
            <w:pPr>
              <w:pStyle w:val="NormalWeb"/>
              <w:spacing w:before="0" w:beforeAutospacing="0" w:after="0" w:afterAutospacing="0"/>
              <w:jc w:val="center"/>
              <w:rPr>
                <w:rFonts w:ascii="Arial" w:hAnsi="Arial" w:cs="Arial"/>
                <w:b/>
                <w:color w:val="000000"/>
                <w:sz w:val="22"/>
                <w:szCs w:val="22"/>
              </w:rPr>
            </w:pPr>
            <w:r w:rsidRPr="00F20C66">
              <w:rPr>
                <w:rFonts w:ascii="Arial" w:hAnsi="Arial" w:cs="Arial"/>
                <w:b/>
                <w:color w:val="000000"/>
                <w:sz w:val="22"/>
                <w:szCs w:val="22"/>
              </w:rPr>
              <w:t>Objetivos:</w:t>
            </w:r>
          </w:p>
        </w:tc>
        <w:tc>
          <w:tcPr>
            <w:tcW w:w="5805" w:type="dxa"/>
            <w:shd w:val="clear" w:color="auto" w:fill="E2EFD9" w:themeFill="accent6" w:themeFillTint="33"/>
          </w:tcPr>
          <w:p w:rsidR="008033A7" w:rsidRPr="00F20C66" w:rsidRDefault="00F20C66" w:rsidP="00F20C66">
            <w:pPr>
              <w:pStyle w:val="NormalWeb"/>
              <w:spacing w:before="0" w:beforeAutospacing="0" w:after="0" w:afterAutospacing="0"/>
              <w:jc w:val="center"/>
              <w:rPr>
                <w:rFonts w:ascii="Arial" w:hAnsi="Arial" w:cs="Arial"/>
                <w:b/>
                <w:color w:val="000000"/>
                <w:sz w:val="22"/>
                <w:szCs w:val="22"/>
              </w:rPr>
            </w:pPr>
            <w:r>
              <w:rPr>
                <w:rFonts w:ascii="Arial" w:hAnsi="Arial" w:cs="Arial"/>
                <w:b/>
                <w:color w:val="000000"/>
                <w:sz w:val="22"/>
                <w:szCs w:val="22"/>
              </w:rPr>
              <w:t>Evidências</w:t>
            </w:r>
          </w:p>
        </w:tc>
      </w:tr>
      <w:tr w:rsidR="008033A7" w:rsidRPr="00F20C66" w:rsidTr="003902AA">
        <w:tc>
          <w:tcPr>
            <w:tcW w:w="3256" w:type="dxa"/>
          </w:tcPr>
          <w:p w:rsidR="008033A7" w:rsidRPr="00F20C66" w:rsidRDefault="008033A7" w:rsidP="00F20C66">
            <w:pPr>
              <w:pStyle w:val="NormalWeb"/>
              <w:spacing w:before="0" w:beforeAutospacing="0" w:after="0" w:afterAutospacing="0"/>
              <w:jc w:val="both"/>
              <w:rPr>
                <w:rFonts w:ascii="Arial" w:hAnsi="Arial" w:cs="Arial"/>
                <w:color w:val="000000"/>
                <w:sz w:val="22"/>
                <w:szCs w:val="22"/>
              </w:rPr>
            </w:pPr>
            <w:r w:rsidRPr="00F20C66">
              <w:rPr>
                <w:rFonts w:ascii="Arial" w:hAnsi="Arial" w:cs="Arial"/>
                <w:sz w:val="22"/>
                <w:szCs w:val="22"/>
              </w:rPr>
              <w:t>Verificar as inconsistências da importação;</w:t>
            </w:r>
          </w:p>
        </w:tc>
        <w:tc>
          <w:tcPr>
            <w:tcW w:w="5805" w:type="dxa"/>
          </w:tcPr>
          <w:p w:rsidR="008033A7" w:rsidRPr="00F20C66" w:rsidRDefault="007415D8" w:rsidP="00F20C66">
            <w:pPr>
              <w:pStyle w:val="NormalWeb"/>
              <w:tabs>
                <w:tab w:val="left" w:pos="433"/>
              </w:tabs>
              <w:spacing w:before="0" w:beforeAutospacing="0" w:after="0" w:afterAutospacing="0"/>
              <w:jc w:val="both"/>
              <w:rPr>
                <w:rFonts w:ascii="Arial" w:hAnsi="Arial" w:cs="Arial"/>
                <w:sz w:val="22"/>
                <w:szCs w:val="22"/>
              </w:rPr>
            </w:pPr>
            <w:r w:rsidRPr="00F20C66">
              <w:rPr>
                <w:rStyle w:val="eop"/>
                <w:rFonts w:ascii="Arial" w:hAnsi="Arial" w:cs="Arial"/>
                <w:iCs/>
                <w:sz w:val="22"/>
                <w:szCs w:val="22"/>
              </w:rPr>
              <w:t xml:space="preserve">Inconsistências no arquivo, devido </w:t>
            </w:r>
            <w:r w:rsidR="00D967F7" w:rsidRPr="00F20C66">
              <w:rPr>
                <w:rStyle w:val="eop"/>
                <w:rFonts w:ascii="Arial" w:hAnsi="Arial" w:cs="Arial"/>
                <w:iCs/>
                <w:sz w:val="22"/>
                <w:szCs w:val="22"/>
              </w:rPr>
              <w:t>à</w:t>
            </w:r>
            <w:r w:rsidRPr="00F20C66">
              <w:rPr>
                <w:rStyle w:val="eop"/>
                <w:rFonts w:ascii="Arial" w:hAnsi="Arial" w:cs="Arial"/>
                <w:iCs/>
                <w:sz w:val="22"/>
                <w:szCs w:val="22"/>
              </w:rPr>
              <w:t xml:space="preserve"> falta de preenchimento por completo de dados de clientes, fornecedores e mercadorias (identificação de caracteres sobre tributação).</w:t>
            </w:r>
          </w:p>
        </w:tc>
      </w:tr>
      <w:tr w:rsidR="008033A7" w:rsidRPr="00F20C66" w:rsidTr="003902AA">
        <w:tc>
          <w:tcPr>
            <w:tcW w:w="3256" w:type="dxa"/>
          </w:tcPr>
          <w:p w:rsidR="008033A7" w:rsidRPr="00F20C66" w:rsidRDefault="008033A7" w:rsidP="00F20C66">
            <w:pPr>
              <w:pStyle w:val="NormalWeb"/>
              <w:spacing w:before="0" w:beforeAutospacing="0" w:after="0" w:afterAutospacing="0"/>
              <w:jc w:val="both"/>
              <w:rPr>
                <w:rFonts w:ascii="Arial" w:hAnsi="Arial" w:cs="Arial"/>
                <w:color w:val="000000"/>
                <w:sz w:val="22"/>
                <w:szCs w:val="22"/>
              </w:rPr>
            </w:pPr>
            <w:r w:rsidRPr="00F20C66">
              <w:rPr>
                <w:rFonts w:ascii="Arial" w:hAnsi="Arial" w:cs="Arial"/>
                <w:sz w:val="22"/>
                <w:szCs w:val="22"/>
              </w:rPr>
              <w:t>Estudar a respeito do SPED fiscal;</w:t>
            </w:r>
          </w:p>
        </w:tc>
        <w:tc>
          <w:tcPr>
            <w:tcW w:w="5805" w:type="dxa"/>
          </w:tcPr>
          <w:p w:rsidR="008033A7" w:rsidRPr="00F20C66" w:rsidRDefault="00123585" w:rsidP="00F20C66">
            <w:pPr>
              <w:pStyle w:val="NormalWeb"/>
              <w:spacing w:before="0" w:beforeAutospacing="0" w:after="0" w:afterAutospacing="0"/>
              <w:jc w:val="both"/>
              <w:rPr>
                <w:rFonts w:ascii="Arial" w:hAnsi="Arial" w:cs="Arial"/>
                <w:sz w:val="22"/>
                <w:szCs w:val="22"/>
              </w:rPr>
            </w:pPr>
            <w:r w:rsidRPr="00F20C66">
              <w:rPr>
                <w:rFonts w:ascii="Arial" w:hAnsi="Arial" w:cs="Arial"/>
                <w:sz w:val="22"/>
                <w:szCs w:val="22"/>
              </w:rPr>
              <w:t xml:space="preserve">A proposta do projeto </w:t>
            </w:r>
            <w:r w:rsidR="00D967F7" w:rsidRPr="00F20C66">
              <w:rPr>
                <w:rFonts w:ascii="Arial" w:hAnsi="Arial" w:cs="Arial"/>
                <w:sz w:val="22"/>
                <w:szCs w:val="22"/>
              </w:rPr>
              <w:t>SPED fiscal</w:t>
            </w:r>
            <w:r w:rsidRPr="00F20C66">
              <w:rPr>
                <w:rFonts w:ascii="Arial" w:hAnsi="Arial" w:cs="Arial"/>
                <w:sz w:val="22"/>
                <w:szCs w:val="22"/>
              </w:rPr>
              <w:t xml:space="preserve"> prevê </w:t>
            </w:r>
            <w:r w:rsidR="003902AA" w:rsidRPr="00F20C66">
              <w:rPr>
                <w:rFonts w:ascii="Arial" w:hAnsi="Arial" w:cs="Arial"/>
                <w:sz w:val="22"/>
                <w:szCs w:val="22"/>
              </w:rPr>
              <w:t>menor número de declarações; integração dos Fiscos (federa</w:t>
            </w:r>
            <w:r w:rsidR="00D967F7" w:rsidRPr="00F20C66">
              <w:rPr>
                <w:rFonts w:ascii="Arial" w:hAnsi="Arial" w:cs="Arial"/>
                <w:sz w:val="22"/>
                <w:szCs w:val="22"/>
              </w:rPr>
              <w:t>l</w:t>
            </w:r>
            <w:r w:rsidR="003902AA" w:rsidRPr="00F20C66">
              <w:rPr>
                <w:rFonts w:ascii="Arial" w:hAnsi="Arial" w:cs="Arial"/>
                <w:sz w:val="22"/>
                <w:szCs w:val="22"/>
              </w:rPr>
              <w:t>, estaduais e municipais); identificação de atos ilícitos tributários; melhoria no processo de fiscalização; benefícios para fisco e contribuinte; penalidades e outros.</w:t>
            </w:r>
          </w:p>
        </w:tc>
      </w:tr>
      <w:tr w:rsidR="008033A7" w:rsidRPr="00F20C66" w:rsidTr="003902AA">
        <w:tc>
          <w:tcPr>
            <w:tcW w:w="3256" w:type="dxa"/>
          </w:tcPr>
          <w:p w:rsidR="008033A7" w:rsidRPr="00F20C66" w:rsidRDefault="008033A7" w:rsidP="00F20C66">
            <w:pPr>
              <w:pStyle w:val="NormalWeb"/>
              <w:spacing w:before="0" w:beforeAutospacing="0" w:after="0" w:afterAutospacing="0"/>
              <w:jc w:val="both"/>
              <w:rPr>
                <w:rFonts w:ascii="Arial" w:hAnsi="Arial" w:cs="Arial"/>
                <w:color w:val="000000"/>
                <w:sz w:val="22"/>
                <w:szCs w:val="22"/>
              </w:rPr>
            </w:pPr>
            <w:r w:rsidRPr="00F20C66">
              <w:rPr>
                <w:rFonts w:ascii="Arial" w:hAnsi="Arial" w:cs="Arial"/>
                <w:sz w:val="22"/>
                <w:szCs w:val="22"/>
              </w:rPr>
              <w:t>Sugerir ações a fim de minimizar as inconsistências;</w:t>
            </w:r>
          </w:p>
        </w:tc>
        <w:tc>
          <w:tcPr>
            <w:tcW w:w="5805" w:type="dxa"/>
          </w:tcPr>
          <w:p w:rsidR="008033A7" w:rsidRPr="00F20C66" w:rsidRDefault="00024D9C" w:rsidP="00F20C66">
            <w:pPr>
              <w:pStyle w:val="NormalWeb"/>
              <w:spacing w:before="0" w:beforeAutospacing="0" w:after="0" w:afterAutospacing="0"/>
              <w:jc w:val="both"/>
              <w:rPr>
                <w:rFonts w:ascii="Arial" w:hAnsi="Arial" w:cs="Arial"/>
                <w:sz w:val="22"/>
                <w:szCs w:val="22"/>
              </w:rPr>
            </w:pPr>
            <w:r w:rsidRPr="00F20C66">
              <w:rPr>
                <w:rFonts w:ascii="Arial" w:hAnsi="Arial" w:cs="Arial"/>
                <w:sz w:val="22"/>
                <w:szCs w:val="22"/>
              </w:rPr>
              <w:t>Envolver os colaboradores e empresários, sobre a</w:t>
            </w:r>
            <w:r w:rsidR="00D967F7" w:rsidRPr="00F20C66">
              <w:rPr>
                <w:rFonts w:ascii="Arial" w:hAnsi="Arial" w:cs="Arial"/>
                <w:sz w:val="22"/>
                <w:szCs w:val="22"/>
              </w:rPr>
              <w:t>s</w:t>
            </w:r>
            <w:r w:rsidRPr="00F20C66">
              <w:rPr>
                <w:rFonts w:ascii="Arial" w:hAnsi="Arial" w:cs="Arial"/>
                <w:sz w:val="22"/>
                <w:szCs w:val="22"/>
              </w:rPr>
              <w:t xml:space="preserve"> propostas do projeto</w:t>
            </w:r>
            <w:r w:rsidR="000D7E4B" w:rsidRPr="00F20C66">
              <w:rPr>
                <w:rFonts w:ascii="Arial" w:hAnsi="Arial" w:cs="Arial"/>
                <w:sz w:val="22"/>
                <w:szCs w:val="22"/>
              </w:rPr>
              <w:t xml:space="preserve"> escrituração digital</w:t>
            </w:r>
            <w:r w:rsidRPr="00F20C66">
              <w:rPr>
                <w:rFonts w:ascii="Arial" w:hAnsi="Arial" w:cs="Arial"/>
                <w:sz w:val="22"/>
                <w:szCs w:val="22"/>
              </w:rPr>
              <w:t>, demonstrando</w:t>
            </w:r>
            <w:r w:rsidR="00D967F7" w:rsidRPr="00F20C66">
              <w:rPr>
                <w:rFonts w:ascii="Arial" w:hAnsi="Arial" w:cs="Arial"/>
                <w:sz w:val="22"/>
                <w:szCs w:val="22"/>
              </w:rPr>
              <w:t>,</w:t>
            </w:r>
            <w:r w:rsidRPr="00F20C66">
              <w:rPr>
                <w:rFonts w:ascii="Arial" w:hAnsi="Arial" w:cs="Arial"/>
                <w:sz w:val="22"/>
                <w:szCs w:val="22"/>
              </w:rPr>
              <w:t xml:space="preserve"> por meio de iniciativas de </w:t>
            </w:r>
            <w:r w:rsidR="000D7E4B" w:rsidRPr="00F20C66">
              <w:rPr>
                <w:rFonts w:ascii="Arial" w:hAnsi="Arial" w:cs="Arial"/>
                <w:sz w:val="22"/>
                <w:szCs w:val="22"/>
              </w:rPr>
              <w:t>comunicações verbal e escrita</w:t>
            </w:r>
            <w:r w:rsidRPr="00F20C66">
              <w:rPr>
                <w:rFonts w:ascii="Arial" w:hAnsi="Arial" w:cs="Arial"/>
                <w:sz w:val="22"/>
                <w:szCs w:val="22"/>
              </w:rPr>
              <w:t>; (</w:t>
            </w:r>
            <w:r w:rsidR="000D7E4B" w:rsidRPr="00F20C66">
              <w:rPr>
                <w:rFonts w:ascii="Arial" w:hAnsi="Arial" w:cs="Arial"/>
                <w:sz w:val="22"/>
                <w:szCs w:val="22"/>
              </w:rPr>
              <w:t>e-mail e</w:t>
            </w:r>
            <w:r w:rsidRPr="00F20C66">
              <w:rPr>
                <w:rFonts w:ascii="Arial" w:hAnsi="Arial" w:cs="Arial"/>
                <w:sz w:val="22"/>
                <w:szCs w:val="22"/>
              </w:rPr>
              <w:t xml:space="preserve"> informativo); manuais</w:t>
            </w:r>
            <w:r w:rsidR="00D967F7" w:rsidRPr="00F20C66">
              <w:rPr>
                <w:rFonts w:ascii="Arial" w:hAnsi="Arial" w:cs="Arial"/>
                <w:sz w:val="22"/>
                <w:szCs w:val="22"/>
              </w:rPr>
              <w:t>,</w:t>
            </w:r>
            <w:r w:rsidRPr="00F20C66">
              <w:rPr>
                <w:rFonts w:ascii="Arial" w:hAnsi="Arial" w:cs="Arial"/>
                <w:sz w:val="22"/>
                <w:szCs w:val="22"/>
              </w:rPr>
              <w:t xml:space="preserve"> descrevendo os passos para elaborar um arquivo </w:t>
            </w:r>
            <w:r w:rsidR="00D967F7" w:rsidRPr="00F20C66">
              <w:rPr>
                <w:rFonts w:ascii="Arial" w:hAnsi="Arial" w:cs="Arial"/>
                <w:sz w:val="22"/>
                <w:szCs w:val="22"/>
              </w:rPr>
              <w:t xml:space="preserve">SPED </w:t>
            </w:r>
            <w:r w:rsidRPr="00F20C66">
              <w:rPr>
                <w:rFonts w:ascii="Arial" w:hAnsi="Arial" w:cs="Arial"/>
                <w:sz w:val="22"/>
                <w:szCs w:val="22"/>
              </w:rPr>
              <w:t>fiscal</w:t>
            </w:r>
            <w:r w:rsidR="000D7E4B" w:rsidRPr="00F20C66">
              <w:rPr>
                <w:rFonts w:ascii="Arial" w:hAnsi="Arial" w:cs="Arial"/>
                <w:sz w:val="22"/>
                <w:szCs w:val="22"/>
              </w:rPr>
              <w:t>, treinamento</w:t>
            </w:r>
            <w:r w:rsidRPr="00F20C66">
              <w:rPr>
                <w:rFonts w:ascii="Arial" w:hAnsi="Arial" w:cs="Arial"/>
                <w:sz w:val="22"/>
                <w:szCs w:val="22"/>
              </w:rPr>
              <w:t xml:space="preserve"> e outros meios.</w:t>
            </w:r>
          </w:p>
        </w:tc>
      </w:tr>
    </w:tbl>
    <w:p w:rsidR="008033A7" w:rsidRPr="005827D5" w:rsidRDefault="005827D5" w:rsidP="00F20C66">
      <w:pPr>
        <w:pStyle w:val="NormalWeb"/>
        <w:spacing w:before="0" w:beforeAutospacing="0" w:after="0" w:afterAutospacing="0" w:line="360" w:lineRule="auto"/>
        <w:rPr>
          <w:rFonts w:ascii="Arial" w:hAnsi="Arial" w:cs="Arial"/>
          <w:color w:val="000000"/>
          <w:sz w:val="20"/>
          <w:szCs w:val="20"/>
        </w:rPr>
      </w:pPr>
      <w:r w:rsidRPr="005827D5">
        <w:rPr>
          <w:rFonts w:ascii="Arial" w:hAnsi="Arial" w:cs="Arial"/>
          <w:color w:val="000000"/>
          <w:sz w:val="20"/>
          <w:szCs w:val="20"/>
        </w:rPr>
        <w:t>Fonte: Elaborado pelos autores (2016)</w:t>
      </w:r>
    </w:p>
    <w:p w:rsidR="001429D4" w:rsidRPr="005105CB" w:rsidRDefault="001429D4" w:rsidP="00F20C66">
      <w:pPr>
        <w:spacing w:after="0" w:line="360" w:lineRule="auto"/>
        <w:ind w:firstLine="567"/>
        <w:jc w:val="both"/>
        <w:rPr>
          <w:rFonts w:ascii="Arial" w:hAnsi="Arial" w:cs="Arial"/>
          <w:b/>
          <w:sz w:val="24"/>
          <w:szCs w:val="24"/>
        </w:rPr>
      </w:pPr>
      <w:r w:rsidRPr="005105CB">
        <w:rPr>
          <w:rFonts w:ascii="Arial" w:hAnsi="Arial" w:cs="Arial"/>
          <w:sz w:val="24"/>
          <w:szCs w:val="24"/>
        </w:rPr>
        <w:t xml:space="preserve">Adicionalmente, esses resultados podem alcançar os objetivos propostos neste artigo, uma vez que apontaram que as inconsistências ocorridas no SPED, percebidas por meio da análise do arquivo, no ato da validação, provocadas pela </w:t>
      </w:r>
      <w:r w:rsidRPr="005105CB">
        <w:rPr>
          <w:rStyle w:val="eop"/>
          <w:rFonts w:ascii="Arial" w:hAnsi="Arial" w:cs="Arial"/>
          <w:iCs/>
          <w:sz w:val="24"/>
          <w:szCs w:val="24"/>
        </w:rPr>
        <w:t xml:space="preserve">falta de atenção no preenchimento das informações por completo (cadastro de clientes, fornecedor e produtos), falta de disciplina do profissional responsável, que repassa sua </w:t>
      </w:r>
      <w:r w:rsidRPr="005105CB">
        <w:rPr>
          <w:rStyle w:val="eop"/>
          <w:rFonts w:ascii="Arial" w:hAnsi="Arial" w:cs="Arial"/>
          <w:iCs/>
          <w:sz w:val="24"/>
          <w:szCs w:val="24"/>
        </w:rPr>
        <w:lastRenderedPageBreak/>
        <w:t>responsabilidade a terceiro (contador)</w:t>
      </w:r>
      <w:r w:rsidRPr="005105CB">
        <w:rPr>
          <w:rFonts w:ascii="Arial" w:hAnsi="Arial" w:cs="Arial"/>
          <w:sz w:val="24"/>
          <w:szCs w:val="24"/>
        </w:rPr>
        <w:t xml:space="preserve"> e, por essa causa, este, acaba usando maior tempo acerca de análise detalhada do SPED, na correção dos erros oriundos da sua importação, em detrimento da orientação aos empresários. </w:t>
      </w:r>
    </w:p>
    <w:p w:rsidR="004D4F06" w:rsidRPr="005105CB" w:rsidRDefault="004D4F06" w:rsidP="00F20C66">
      <w:pPr>
        <w:spacing w:after="0" w:line="360" w:lineRule="auto"/>
        <w:jc w:val="both"/>
        <w:rPr>
          <w:rFonts w:ascii="Arial" w:hAnsi="Arial" w:cs="Arial"/>
          <w:b/>
          <w:sz w:val="24"/>
          <w:szCs w:val="24"/>
        </w:rPr>
      </w:pPr>
    </w:p>
    <w:p w:rsidR="00100BD1" w:rsidRPr="00100BD1" w:rsidRDefault="006A1405" w:rsidP="00F20C66">
      <w:pPr>
        <w:spacing w:after="0" w:line="360" w:lineRule="auto"/>
        <w:jc w:val="both"/>
        <w:rPr>
          <w:rFonts w:ascii="Arial" w:hAnsi="Arial" w:cs="Arial"/>
          <w:b/>
          <w:sz w:val="24"/>
          <w:szCs w:val="24"/>
        </w:rPr>
      </w:pPr>
      <w:r>
        <w:rPr>
          <w:rFonts w:ascii="Arial" w:hAnsi="Arial" w:cs="Arial"/>
          <w:b/>
          <w:sz w:val="24"/>
          <w:szCs w:val="24"/>
        </w:rPr>
        <w:t>4</w:t>
      </w:r>
      <w:r w:rsidR="00100BD1" w:rsidRPr="00100BD1">
        <w:rPr>
          <w:rFonts w:ascii="Arial" w:hAnsi="Arial" w:cs="Arial"/>
          <w:b/>
          <w:sz w:val="24"/>
          <w:szCs w:val="24"/>
        </w:rPr>
        <w:t xml:space="preserve"> CONSIDERAÇÕES FINAIS</w:t>
      </w:r>
    </w:p>
    <w:p w:rsidR="00100BD1" w:rsidRPr="00100BD1" w:rsidRDefault="00100BD1" w:rsidP="00F20C66">
      <w:pPr>
        <w:spacing w:after="0" w:line="360" w:lineRule="auto"/>
        <w:ind w:firstLine="567"/>
        <w:contextualSpacing/>
        <w:jc w:val="both"/>
        <w:rPr>
          <w:rFonts w:ascii="Arial" w:hAnsi="Arial" w:cs="Arial"/>
          <w:sz w:val="24"/>
          <w:szCs w:val="24"/>
        </w:rPr>
      </w:pPr>
      <w:r w:rsidRPr="005105CB">
        <w:rPr>
          <w:rFonts w:ascii="Arial" w:hAnsi="Arial" w:cs="Arial"/>
          <w:sz w:val="24"/>
          <w:szCs w:val="24"/>
        </w:rPr>
        <w:t>A contabilidade é uma ferramenta de informações dentro de uma organização e trabalha i</w:t>
      </w:r>
      <w:r w:rsidR="001429D4" w:rsidRPr="005105CB">
        <w:rPr>
          <w:rFonts w:ascii="Arial" w:hAnsi="Arial" w:cs="Arial"/>
          <w:sz w:val="24"/>
          <w:szCs w:val="24"/>
        </w:rPr>
        <w:t>ntegrada com todas as áreas. O Sistema de Escrituração Fiscal D</w:t>
      </w:r>
      <w:r w:rsidRPr="005105CB">
        <w:rPr>
          <w:rFonts w:ascii="Arial" w:hAnsi="Arial" w:cs="Arial"/>
          <w:sz w:val="24"/>
          <w:szCs w:val="24"/>
        </w:rPr>
        <w:t xml:space="preserve">igital trouxe muitas modificações no dia-a-dia das empresas e dos profissionais da contabilidade. Tendo em vista o grande cenário de mudanças, esta pesquisa buscou </w:t>
      </w:r>
      <w:r w:rsidR="00E85196" w:rsidRPr="005105CB">
        <w:rPr>
          <w:rFonts w:ascii="Arial" w:hAnsi="Arial" w:cs="Arial"/>
          <w:sz w:val="24"/>
          <w:szCs w:val="24"/>
        </w:rPr>
        <w:t>verificar</w:t>
      </w:r>
      <w:r w:rsidRPr="005105CB">
        <w:rPr>
          <w:rFonts w:ascii="Arial" w:hAnsi="Arial" w:cs="Arial"/>
          <w:sz w:val="24"/>
          <w:szCs w:val="24"/>
        </w:rPr>
        <w:t xml:space="preserve"> quais as inconsistências ocorridas na importação do arquivo </w:t>
      </w:r>
      <w:r w:rsidR="001429D4" w:rsidRPr="005105CB">
        <w:rPr>
          <w:rFonts w:ascii="Arial" w:hAnsi="Arial" w:cs="Arial"/>
          <w:sz w:val="24"/>
          <w:szCs w:val="24"/>
        </w:rPr>
        <w:t xml:space="preserve">SPED </w:t>
      </w:r>
      <w:r w:rsidR="00E85196" w:rsidRPr="005105CB">
        <w:rPr>
          <w:rFonts w:ascii="Arial" w:hAnsi="Arial" w:cs="Arial"/>
          <w:sz w:val="24"/>
          <w:szCs w:val="24"/>
        </w:rPr>
        <w:t xml:space="preserve">fiscal para </w:t>
      </w:r>
      <w:r w:rsidR="00E85196">
        <w:rPr>
          <w:rFonts w:ascii="Arial" w:hAnsi="Arial" w:cs="Arial"/>
          <w:sz w:val="24"/>
          <w:szCs w:val="24"/>
        </w:rPr>
        <w:t>o</w:t>
      </w:r>
      <w:r w:rsidRPr="00100BD1">
        <w:rPr>
          <w:rFonts w:ascii="Arial" w:hAnsi="Arial" w:cs="Arial"/>
          <w:sz w:val="24"/>
          <w:szCs w:val="24"/>
        </w:rPr>
        <w:t>s escritórios de contabilidade.</w:t>
      </w:r>
    </w:p>
    <w:p w:rsidR="00100BD1" w:rsidRPr="00646ABA" w:rsidRDefault="00100BD1" w:rsidP="00F20C66">
      <w:pPr>
        <w:spacing w:after="0" w:line="360" w:lineRule="auto"/>
        <w:ind w:firstLine="567"/>
        <w:contextualSpacing/>
        <w:jc w:val="both"/>
        <w:rPr>
          <w:rFonts w:ascii="Arial" w:hAnsi="Arial" w:cs="Arial"/>
          <w:sz w:val="24"/>
          <w:szCs w:val="24"/>
        </w:rPr>
      </w:pPr>
      <w:r w:rsidRPr="00646ABA">
        <w:rPr>
          <w:rFonts w:ascii="Arial" w:hAnsi="Arial" w:cs="Arial"/>
          <w:sz w:val="24"/>
          <w:szCs w:val="24"/>
        </w:rPr>
        <w:t>Os fatores principais que contribuem negativamente para que</w:t>
      </w:r>
      <w:r w:rsidR="006A1405" w:rsidRPr="00646ABA">
        <w:rPr>
          <w:rFonts w:ascii="Arial" w:hAnsi="Arial" w:cs="Arial"/>
          <w:sz w:val="24"/>
          <w:szCs w:val="24"/>
        </w:rPr>
        <w:t xml:space="preserve"> os erros aconteçam estão operacionalização do</w:t>
      </w:r>
      <w:r w:rsidRPr="00646ABA">
        <w:rPr>
          <w:rFonts w:ascii="Arial" w:hAnsi="Arial" w:cs="Arial"/>
          <w:sz w:val="24"/>
          <w:szCs w:val="24"/>
        </w:rPr>
        <w:t xml:space="preserve"> software</w:t>
      </w:r>
      <w:r w:rsidR="006A1405" w:rsidRPr="00646ABA">
        <w:rPr>
          <w:rFonts w:ascii="Arial" w:hAnsi="Arial" w:cs="Arial"/>
          <w:sz w:val="24"/>
          <w:szCs w:val="24"/>
        </w:rPr>
        <w:t xml:space="preserve"> que</w:t>
      </w:r>
      <w:r w:rsidR="001429D4" w:rsidRPr="00646ABA">
        <w:rPr>
          <w:rFonts w:ascii="Arial" w:hAnsi="Arial" w:cs="Arial"/>
          <w:sz w:val="24"/>
          <w:szCs w:val="24"/>
        </w:rPr>
        <w:t>,</w:t>
      </w:r>
      <w:r w:rsidR="006A1405" w:rsidRPr="00646ABA">
        <w:rPr>
          <w:rFonts w:ascii="Arial" w:hAnsi="Arial" w:cs="Arial"/>
          <w:sz w:val="24"/>
          <w:szCs w:val="24"/>
        </w:rPr>
        <w:t xml:space="preserve"> muitas vezes</w:t>
      </w:r>
      <w:r w:rsidR="001429D4" w:rsidRPr="00646ABA">
        <w:rPr>
          <w:rFonts w:ascii="Arial" w:hAnsi="Arial" w:cs="Arial"/>
          <w:sz w:val="24"/>
          <w:szCs w:val="24"/>
        </w:rPr>
        <w:t>,</w:t>
      </w:r>
      <w:r w:rsidR="006A1405" w:rsidRPr="00646ABA">
        <w:rPr>
          <w:rFonts w:ascii="Arial" w:hAnsi="Arial" w:cs="Arial"/>
          <w:sz w:val="24"/>
          <w:szCs w:val="24"/>
        </w:rPr>
        <w:t xml:space="preserve"> por cadastros incompletos </w:t>
      </w:r>
      <w:r w:rsidR="00DE4A54" w:rsidRPr="00646ABA">
        <w:rPr>
          <w:rFonts w:ascii="Arial" w:hAnsi="Arial" w:cs="Arial"/>
          <w:sz w:val="24"/>
          <w:szCs w:val="24"/>
        </w:rPr>
        <w:t>ocasionam</w:t>
      </w:r>
      <w:r w:rsidR="00E85196" w:rsidRPr="00646ABA">
        <w:rPr>
          <w:rFonts w:ascii="Arial" w:hAnsi="Arial" w:cs="Arial"/>
          <w:sz w:val="24"/>
          <w:szCs w:val="24"/>
        </w:rPr>
        <w:t xml:space="preserve"> erros</w:t>
      </w:r>
      <w:r w:rsidR="00DE4A54" w:rsidRPr="00646ABA">
        <w:rPr>
          <w:rFonts w:ascii="Arial" w:hAnsi="Arial" w:cs="Arial"/>
          <w:sz w:val="24"/>
          <w:szCs w:val="24"/>
        </w:rPr>
        <w:t>;</w:t>
      </w:r>
      <w:r w:rsidR="00E85196" w:rsidRPr="00646ABA">
        <w:rPr>
          <w:rFonts w:ascii="Arial" w:hAnsi="Arial" w:cs="Arial"/>
          <w:sz w:val="24"/>
          <w:szCs w:val="24"/>
        </w:rPr>
        <w:t xml:space="preserve"> outro </w:t>
      </w:r>
      <w:r w:rsidR="006A1405" w:rsidRPr="00646ABA">
        <w:rPr>
          <w:rFonts w:ascii="Arial" w:hAnsi="Arial" w:cs="Arial"/>
          <w:sz w:val="24"/>
          <w:szCs w:val="24"/>
        </w:rPr>
        <w:t xml:space="preserve">fator </w:t>
      </w:r>
      <w:r w:rsidR="00E85196" w:rsidRPr="00646ABA">
        <w:rPr>
          <w:rFonts w:ascii="Arial" w:hAnsi="Arial" w:cs="Arial"/>
          <w:sz w:val="24"/>
          <w:szCs w:val="24"/>
        </w:rPr>
        <w:t>evidenciado pode</w:t>
      </w:r>
      <w:r w:rsidR="006A1405" w:rsidRPr="00646ABA">
        <w:rPr>
          <w:rFonts w:ascii="Arial" w:hAnsi="Arial" w:cs="Arial"/>
          <w:sz w:val="24"/>
          <w:szCs w:val="24"/>
        </w:rPr>
        <w:t xml:space="preserve"> ser </w:t>
      </w:r>
      <w:r w:rsidR="00DE4A54" w:rsidRPr="00646ABA">
        <w:rPr>
          <w:rFonts w:ascii="Arial" w:hAnsi="Arial" w:cs="Arial"/>
          <w:sz w:val="24"/>
          <w:szCs w:val="24"/>
        </w:rPr>
        <w:t xml:space="preserve">a </w:t>
      </w:r>
      <w:r w:rsidR="006A1405" w:rsidRPr="00646ABA">
        <w:rPr>
          <w:rFonts w:ascii="Arial" w:hAnsi="Arial" w:cs="Arial"/>
          <w:sz w:val="24"/>
          <w:szCs w:val="24"/>
        </w:rPr>
        <w:t>falta no sistema</w:t>
      </w:r>
      <w:r w:rsidR="0015569E" w:rsidRPr="00646ABA">
        <w:rPr>
          <w:rFonts w:ascii="Arial" w:hAnsi="Arial" w:cs="Arial"/>
          <w:sz w:val="24"/>
          <w:szCs w:val="24"/>
        </w:rPr>
        <w:t xml:space="preserve"> </w:t>
      </w:r>
      <w:r w:rsidR="00E85196" w:rsidRPr="00646ABA">
        <w:rPr>
          <w:rFonts w:ascii="Arial" w:hAnsi="Arial" w:cs="Arial"/>
          <w:sz w:val="24"/>
          <w:szCs w:val="24"/>
        </w:rPr>
        <w:t>(</w:t>
      </w:r>
      <w:r w:rsidR="006A1405" w:rsidRPr="00646ABA">
        <w:rPr>
          <w:rFonts w:ascii="Arial" w:hAnsi="Arial" w:cs="Arial"/>
          <w:sz w:val="24"/>
          <w:szCs w:val="24"/>
        </w:rPr>
        <w:t xml:space="preserve">fator </w:t>
      </w:r>
      <w:r w:rsidRPr="00646ABA">
        <w:rPr>
          <w:rFonts w:ascii="Arial" w:hAnsi="Arial" w:cs="Arial"/>
          <w:sz w:val="24"/>
          <w:szCs w:val="24"/>
        </w:rPr>
        <w:t xml:space="preserve">qualidade </w:t>
      </w:r>
      <w:r w:rsidR="006A1405" w:rsidRPr="00646ABA">
        <w:rPr>
          <w:rFonts w:ascii="Arial" w:hAnsi="Arial" w:cs="Arial"/>
          <w:sz w:val="24"/>
          <w:szCs w:val="24"/>
        </w:rPr>
        <w:t>das</w:t>
      </w:r>
      <w:r w:rsidRPr="00646ABA">
        <w:rPr>
          <w:rFonts w:ascii="Arial" w:hAnsi="Arial" w:cs="Arial"/>
          <w:sz w:val="24"/>
          <w:szCs w:val="24"/>
        </w:rPr>
        <w:t xml:space="preserve"> ferra</w:t>
      </w:r>
      <w:r w:rsidR="006A1405" w:rsidRPr="00646ABA">
        <w:rPr>
          <w:rFonts w:ascii="Arial" w:hAnsi="Arial" w:cs="Arial"/>
          <w:sz w:val="24"/>
          <w:szCs w:val="24"/>
        </w:rPr>
        <w:t>mentas</w:t>
      </w:r>
      <w:r w:rsidR="00E85196" w:rsidRPr="00646ABA">
        <w:rPr>
          <w:rFonts w:ascii="Arial" w:hAnsi="Arial" w:cs="Arial"/>
          <w:sz w:val="24"/>
          <w:szCs w:val="24"/>
        </w:rPr>
        <w:t>)</w:t>
      </w:r>
      <w:r w:rsidR="006A1405" w:rsidRPr="00646ABA">
        <w:rPr>
          <w:rFonts w:ascii="Arial" w:hAnsi="Arial" w:cs="Arial"/>
          <w:sz w:val="24"/>
          <w:szCs w:val="24"/>
        </w:rPr>
        <w:t xml:space="preserve">. Ao emitir a nota fiscal, </w:t>
      </w:r>
      <w:r w:rsidR="00E85196" w:rsidRPr="00646ABA">
        <w:rPr>
          <w:rFonts w:ascii="Arial" w:hAnsi="Arial" w:cs="Arial"/>
          <w:sz w:val="24"/>
          <w:szCs w:val="24"/>
        </w:rPr>
        <w:t>deve</w:t>
      </w:r>
      <w:r w:rsidR="00A37F0D">
        <w:rPr>
          <w:rFonts w:ascii="Arial" w:hAnsi="Arial" w:cs="Arial"/>
          <w:sz w:val="24"/>
          <w:szCs w:val="24"/>
        </w:rPr>
        <w:t>m</w:t>
      </w:r>
      <w:r w:rsidR="00E85196" w:rsidRPr="00646ABA">
        <w:rPr>
          <w:rFonts w:ascii="Arial" w:hAnsi="Arial" w:cs="Arial"/>
          <w:sz w:val="24"/>
          <w:szCs w:val="24"/>
        </w:rPr>
        <w:t xml:space="preserve">-se </w:t>
      </w:r>
      <w:r w:rsidR="006A1405" w:rsidRPr="00646ABA">
        <w:rPr>
          <w:rFonts w:ascii="Arial" w:hAnsi="Arial" w:cs="Arial"/>
          <w:sz w:val="24"/>
          <w:szCs w:val="24"/>
        </w:rPr>
        <w:t>estabelecer os parâmetros do</w:t>
      </w:r>
      <w:r w:rsidR="00E85196" w:rsidRPr="00646ABA">
        <w:rPr>
          <w:rFonts w:ascii="Arial" w:hAnsi="Arial" w:cs="Arial"/>
          <w:sz w:val="24"/>
          <w:szCs w:val="24"/>
        </w:rPr>
        <w:t>s</w:t>
      </w:r>
      <w:r w:rsidR="006A1405" w:rsidRPr="00646ABA">
        <w:rPr>
          <w:rFonts w:ascii="Arial" w:hAnsi="Arial" w:cs="Arial"/>
          <w:sz w:val="24"/>
          <w:szCs w:val="24"/>
        </w:rPr>
        <w:t xml:space="preserve"> produtos, relacionado</w:t>
      </w:r>
      <w:r w:rsidR="00DE4A54" w:rsidRPr="00646ABA">
        <w:rPr>
          <w:rFonts w:ascii="Arial" w:hAnsi="Arial" w:cs="Arial"/>
          <w:sz w:val="24"/>
          <w:szCs w:val="24"/>
        </w:rPr>
        <w:t>s</w:t>
      </w:r>
      <w:r w:rsidR="006A1405" w:rsidRPr="00646ABA">
        <w:rPr>
          <w:rFonts w:ascii="Arial" w:hAnsi="Arial" w:cs="Arial"/>
          <w:sz w:val="24"/>
          <w:szCs w:val="24"/>
        </w:rPr>
        <w:t xml:space="preserve"> </w:t>
      </w:r>
      <w:r w:rsidR="00DE4A54" w:rsidRPr="00646ABA">
        <w:rPr>
          <w:rFonts w:ascii="Arial" w:hAnsi="Arial" w:cs="Arial"/>
          <w:sz w:val="24"/>
          <w:szCs w:val="24"/>
        </w:rPr>
        <w:t>à</w:t>
      </w:r>
      <w:r w:rsidRPr="00646ABA">
        <w:rPr>
          <w:rFonts w:ascii="Arial" w:hAnsi="Arial" w:cs="Arial"/>
          <w:sz w:val="24"/>
          <w:szCs w:val="24"/>
        </w:rPr>
        <w:t xml:space="preserve"> tributação </w:t>
      </w:r>
      <w:r w:rsidR="00DE4A54" w:rsidRPr="00646ABA">
        <w:rPr>
          <w:rFonts w:ascii="Arial" w:hAnsi="Arial" w:cs="Arial"/>
          <w:sz w:val="24"/>
          <w:szCs w:val="24"/>
        </w:rPr>
        <w:t>interna</w:t>
      </w:r>
      <w:r w:rsidR="006A1405" w:rsidRPr="00646ABA">
        <w:rPr>
          <w:rFonts w:ascii="Arial" w:hAnsi="Arial" w:cs="Arial"/>
          <w:sz w:val="24"/>
          <w:szCs w:val="24"/>
        </w:rPr>
        <w:t xml:space="preserve"> e extern</w:t>
      </w:r>
      <w:r w:rsidR="00DE4A54" w:rsidRPr="00646ABA">
        <w:rPr>
          <w:rFonts w:ascii="Arial" w:hAnsi="Arial" w:cs="Arial"/>
          <w:sz w:val="24"/>
          <w:szCs w:val="24"/>
        </w:rPr>
        <w:t>a</w:t>
      </w:r>
      <w:r w:rsidR="006A1405" w:rsidRPr="00646ABA">
        <w:rPr>
          <w:rFonts w:ascii="Arial" w:hAnsi="Arial" w:cs="Arial"/>
          <w:sz w:val="24"/>
          <w:szCs w:val="24"/>
        </w:rPr>
        <w:t xml:space="preserve"> do Estado, e ainda </w:t>
      </w:r>
      <w:r w:rsidRPr="00646ABA">
        <w:rPr>
          <w:rFonts w:ascii="Arial" w:hAnsi="Arial" w:cs="Arial"/>
          <w:sz w:val="24"/>
          <w:szCs w:val="24"/>
        </w:rPr>
        <w:t xml:space="preserve">fazer a conferência </w:t>
      </w:r>
      <w:r w:rsidR="006A1405" w:rsidRPr="00646ABA">
        <w:rPr>
          <w:rFonts w:ascii="Arial" w:hAnsi="Arial" w:cs="Arial"/>
          <w:sz w:val="24"/>
          <w:szCs w:val="24"/>
        </w:rPr>
        <w:t xml:space="preserve">de todos os itens da nota fiscal, </w:t>
      </w:r>
      <w:r w:rsidRPr="00646ABA">
        <w:rPr>
          <w:rFonts w:ascii="Arial" w:hAnsi="Arial" w:cs="Arial"/>
          <w:sz w:val="24"/>
          <w:szCs w:val="24"/>
        </w:rPr>
        <w:t xml:space="preserve">para </w:t>
      </w:r>
      <w:r w:rsidR="006A1405" w:rsidRPr="00646ABA">
        <w:rPr>
          <w:rFonts w:ascii="Arial" w:hAnsi="Arial" w:cs="Arial"/>
          <w:sz w:val="24"/>
          <w:szCs w:val="24"/>
        </w:rPr>
        <w:t>fins de evitar cobrança de</w:t>
      </w:r>
      <w:r w:rsidRPr="00646ABA">
        <w:rPr>
          <w:rFonts w:ascii="Arial" w:hAnsi="Arial" w:cs="Arial"/>
          <w:sz w:val="24"/>
          <w:szCs w:val="24"/>
        </w:rPr>
        <w:t xml:space="preserve"> futu</w:t>
      </w:r>
      <w:r w:rsidR="006A1405" w:rsidRPr="00646ABA">
        <w:rPr>
          <w:rFonts w:ascii="Arial" w:hAnsi="Arial" w:cs="Arial"/>
          <w:sz w:val="24"/>
          <w:szCs w:val="24"/>
        </w:rPr>
        <w:t>ros</w:t>
      </w:r>
      <w:r w:rsidRPr="00646ABA">
        <w:rPr>
          <w:rFonts w:ascii="Arial" w:hAnsi="Arial" w:cs="Arial"/>
          <w:sz w:val="24"/>
          <w:szCs w:val="24"/>
        </w:rPr>
        <w:t xml:space="preserve"> recolhimentos de impostos indevidos.</w:t>
      </w:r>
    </w:p>
    <w:p w:rsidR="00100BD1" w:rsidRDefault="00100BD1" w:rsidP="00F20C66">
      <w:pPr>
        <w:spacing w:after="0" w:line="360" w:lineRule="auto"/>
        <w:ind w:firstLine="567"/>
        <w:contextualSpacing/>
        <w:jc w:val="both"/>
        <w:rPr>
          <w:rFonts w:ascii="Arial" w:eastAsia="Calibri" w:hAnsi="Arial" w:cs="Arial"/>
          <w:sz w:val="24"/>
          <w:szCs w:val="24"/>
        </w:rPr>
      </w:pPr>
      <w:r w:rsidRPr="00646ABA">
        <w:rPr>
          <w:rFonts w:ascii="Arial" w:hAnsi="Arial" w:cs="Arial"/>
          <w:sz w:val="24"/>
          <w:szCs w:val="24"/>
        </w:rPr>
        <w:t>Assim, conclui</w:t>
      </w:r>
      <w:r w:rsidR="00DE4A54" w:rsidRPr="00646ABA">
        <w:rPr>
          <w:rFonts w:ascii="Arial" w:hAnsi="Arial" w:cs="Arial"/>
          <w:sz w:val="24"/>
          <w:szCs w:val="24"/>
        </w:rPr>
        <w:t>-se</w:t>
      </w:r>
      <w:r w:rsidRPr="00646ABA">
        <w:rPr>
          <w:rFonts w:ascii="Arial" w:hAnsi="Arial" w:cs="Arial"/>
          <w:sz w:val="24"/>
          <w:szCs w:val="24"/>
        </w:rPr>
        <w:t xml:space="preserve"> </w:t>
      </w:r>
      <w:r w:rsidR="00E85196" w:rsidRPr="00646ABA">
        <w:rPr>
          <w:rFonts w:ascii="Arial" w:hAnsi="Arial" w:cs="Arial"/>
          <w:sz w:val="24"/>
          <w:szCs w:val="24"/>
        </w:rPr>
        <w:t xml:space="preserve">que o </w:t>
      </w:r>
      <w:r w:rsidR="00DE4A54" w:rsidRPr="00646ABA">
        <w:rPr>
          <w:rFonts w:ascii="Arial" w:hAnsi="Arial" w:cs="Arial"/>
          <w:sz w:val="24"/>
          <w:szCs w:val="24"/>
        </w:rPr>
        <w:t>SPED fiscal</w:t>
      </w:r>
      <w:r w:rsidR="00E85196" w:rsidRPr="00646ABA">
        <w:rPr>
          <w:rFonts w:ascii="Arial" w:hAnsi="Arial" w:cs="Arial"/>
          <w:sz w:val="24"/>
          <w:szCs w:val="24"/>
        </w:rPr>
        <w:t xml:space="preserve"> visa para</w:t>
      </w:r>
      <w:r w:rsidRPr="00646ABA">
        <w:rPr>
          <w:rFonts w:ascii="Arial" w:hAnsi="Arial" w:cs="Arial"/>
          <w:sz w:val="24"/>
          <w:szCs w:val="24"/>
        </w:rPr>
        <w:t xml:space="preserve"> </w:t>
      </w:r>
      <w:r w:rsidR="00DE4A54" w:rsidRPr="00646ABA">
        <w:rPr>
          <w:rFonts w:ascii="Arial" w:hAnsi="Arial" w:cs="Arial"/>
          <w:sz w:val="24"/>
          <w:szCs w:val="24"/>
        </w:rPr>
        <w:t xml:space="preserve">as </w:t>
      </w:r>
      <w:r w:rsidRPr="00646ABA">
        <w:rPr>
          <w:rFonts w:ascii="Arial" w:hAnsi="Arial" w:cs="Arial"/>
          <w:sz w:val="24"/>
          <w:szCs w:val="24"/>
        </w:rPr>
        <w:t>organizações</w:t>
      </w:r>
      <w:r w:rsidR="00646ABA">
        <w:rPr>
          <w:rFonts w:ascii="Arial" w:hAnsi="Arial" w:cs="Arial"/>
          <w:sz w:val="24"/>
          <w:szCs w:val="24"/>
        </w:rPr>
        <w:t>,</w:t>
      </w:r>
      <w:r w:rsidRPr="00646ABA">
        <w:rPr>
          <w:rFonts w:ascii="Arial" w:hAnsi="Arial" w:cs="Arial"/>
          <w:sz w:val="24"/>
          <w:szCs w:val="24"/>
        </w:rPr>
        <w:t xml:space="preserve"> </w:t>
      </w:r>
      <w:r w:rsidR="00E85196" w:rsidRPr="00646ABA">
        <w:rPr>
          <w:rFonts w:ascii="Arial" w:hAnsi="Arial" w:cs="Arial"/>
          <w:sz w:val="24"/>
          <w:szCs w:val="24"/>
        </w:rPr>
        <w:t>maior integr</w:t>
      </w:r>
      <w:r w:rsidR="00E85196">
        <w:rPr>
          <w:rFonts w:ascii="Arial" w:hAnsi="Arial" w:cs="Arial"/>
          <w:sz w:val="24"/>
          <w:szCs w:val="24"/>
        </w:rPr>
        <w:t>ação administrativa;</w:t>
      </w:r>
      <w:r w:rsidRPr="00100BD1">
        <w:rPr>
          <w:rFonts w:ascii="Arial" w:hAnsi="Arial" w:cs="Arial"/>
          <w:sz w:val="24"/>
          <w:szCs w:val="24"/>
        </w:rPr>
        <w:t xml:space="preserve"> padronização e melhor qualidade das informações</w:t>
      </w:r>
      <w:r w:rsidR="00E85196">
        <w:rPr>
          <w:rFonts w:ascii="Arial" w:hAnsi="Arial" w:cs="Arial"/>
          <w:sz w:val="24"/>
          <w:szCs w:val="24"/>
        </w:rPr>
        <w:t>;</w:t>
      </w:r>
      <w:r w:rsidRPr="00100BD1">
        <w:rPr>
          <w:rFonts w:ascii="Arial" w:hAnsi="Arial" w:cs="Arial"/>
          <w:sz w:val="24"/>
          <w:szCs w:val="24"/>
        </w:rPr>
        <w:t xml:space="preserve"> racionalização de custos e da carga de trabalho operacional no atendimento</w:t>
      </w:r>
      <w:r w:rsidR="00E85196">
        <w:rPr>
          <w:rFonts w:ascii="Arial" w:hAnsi="Arial" w:cs="Arial"/>
          <w:sz w:val="24"/>
          <w:szCs w:val="24"/>
        </w:rPr>
        <w:t xml:space="preserve">; maior </w:t>
      </w:r>
      <w:r w:rsidR="00E85196" w:rsidRPr="00646ABA">
        <w:rPr>
          <w:rFonts w:ascii="Arial" w:hAnsi="Arial" w:cs="Arial"/>
          <w:sz w:val="24"/>
          <w:szCs w:val="24"/>
        </w:rPr>
        <w:t>eficácia da fiscalização;</w:t>
      </w:r>
      <w:r w:rsidRPr="00646ABA">
        <w:rPr>
          <w:rFonts w:ascii="Arial" w:hAnsi="Arial" w:cs="Arial"/>
          <w:sz w:val="24"/>
          <w:szCs w:val="24"/>
        </w:rPr>
        <w:t xml:space="preserve"> maior possibilidade de realização de ações fiscais coordenadas e integradas</w:t>
      </w:r>
      <w:r w:rsidR="00E85196" w:rsidRPr="00646ABA">
        <w:rPr>
          <w:rFonts w:ascii="Arial" w:hAnsi="Arial" w:cs="Arial"/>
          <w:sz w:val="24"/>
          <w:szCs w:val="24"/>
        </w:rPr>
        <w:t xml:space="preserve"> e</w:t>
      </w:r>
      <w:r w:rsidRPr="00646ABA">
        <w:rPr>
          <w:rFonts w:ascii="Arial" w:hAnsi="Arial" w:cs="Arial"/>
          <w:sz w:val="24"/>
          <w:szCs w:val="24"/>
        </w:rPr>
        <w:t xml:space="preserve"> maior possibilidade de intercâmbio de informações fiscais entre as diversas esferas governamentais. Enfim, os procedimentos do </w:t>
      </w:r>
      <w:r w:rsidR="00DE4A54" w:rsidRPr="00646ABA">
        <w:rPr>
          <w:rFonts w:ascii="Arial" w:hAnsi="Arial" w:cs="Arial"/>
          <w:sz w:val="24"/>
          <w:szCs w:val="24"/>
        </w:rPr>
        <w:t xml:space="preserve">SPED </w:t>
      </w:r>
      <w:r w:rsidRPr="00646ABA">
        <w:rPr>
          <w:rFonts w:ascii="Arial" w:hAnsi="Arial" w:cs="Arial"/>
          <w:sz w:val="24"/>
          <w:szCs w:val="24"/>
        </w:rPr>
        <w:t>trouxe</w:t>
      </w:r>
      <w:r w:rsidR="00DE4A54" w:rsidRPr="00646ABA">
        <w:rPr>
          <w:rFonts w:ascii="Arial" w:hAnsi="Arial" w:cs="Arial"/>
          <w:sz w:val="24"/>
          <w:szCs w:val="24"/>
        </w:rPr>
        <w:t>ram</w:t>
      </w:r>
      <w:r w:rsidRPr="00646ABA">
        <w:rPr>
          <w:rFonts w:ascii="Arial" w:hAnsi="Arial" w:cs="Arial"/>
          <w:sz w:val="24"/>
          <w:szCs w:val="24"/>
        </w:rPr>
        <w:t xml:space="preserve"> muitos desafios e oportunidades aos profissionais e empresas contábeis.</w:t>
      </w:r>
      <w:r w:rsidR="00723A0F" w:rsidRPr="00646ABA">
        <w:rPr>
          <w:rFonts w:ascii="Arial" w:hAnsi="Arial" w:cs="Arial"/>
          <w:sz w:val="24"/>
          <w:szCs w:val="24"/>
        </w:rPr>
        <w:t xml:space="preserve"> </w:t>
      </w:r>
      <w:r w:rsidR="00646978">
        <w:rPr>
          <w:rFonts w:ascii="Arial" w:hAnsi="Arial" w:cs="Arial"/>
          <w:sz w:val="24"/>
          <w:szCs w:val="24"/>
        </w:rPr>
        <w:t>Recomenda-se, p</w:t>
      </w:r>
      <w:r w:rsidR="00646978" w:rsidRPr="00100BD1">
        <w:rPr>
          <w:rFonts w:ascii="Arial" w:hAnsi="Arial" w:cs="Arial"/>
          <w:sz w:val="24"/>
          <w:szCs w:val="24"/>
        </w:rPr>
        <w:t xml:space="preserve">ara reduzir erros </w:t>
      </w:r>
      <w:r w:rsidR="00646978">
        <w:rPr>
          <w:rFonts w:ascii="Arial" w:hAnsi="Arial" w:cs="Arial"/>
          <w:sz w:val="24"/>
          <w:szCs w:val="24"/>
        </w:rPr>
        <w:t xml:space="preserve">diagnosticados na importação do arquivo que os responsáveis internos criem, com base na legislação, </w:t>
      </w:r>
      <w:r w:rsidR="00646978" w:rsidRPr="00100BD1">
        <w:rPr>
          <w:rFonts w:ascii="Arial" w:hAnsi="Arial" w:cs="Arial"/>
          <w:sz w:val="24"/>
          <w:szCs w:val="24"/>
        </w:rPr>
        <w:t xml:space="preserve">manuais </w:t>
      </w:r>
      <w:r w:rsidR="00646978">
        <w:rPr>
          <w:rFonts w:ascii="Arial" w:hAnsi="Arial" w:cs="Arial"/>
          <w:sz w:val="24"/>
          <w:szCs w:val="24"/>
        </w:rPr>
        <w:t>d</w:t>
      </w:r>
      <w:r w:rsidR="00646978" w:rsidRPr="00100BD1">
        <w:rPr>
          <w:rFonts w:ascii="Arial" w:hAnsi="Arial" w:cs="Arial"/>
          <w:sz w:val="24"/>
          <w:szCs w:val="24"/>
        </w:rPr>
        <w:t>e rotina para uma correta escrituração.</w:t>
      </w:r>
      <w:r w:rsidR="00646978">
        <w:rPr>
          <w:rFonts w:ascii="Arial" w:hAnsi="Arial" w:cs="Arial"/>
          <w:sz w:val="24"/>
          <w:szCs w:val="24"/>
        </w:rPr>
        <w:t xml:space="preserve"> </w:t>
      </w:r>
      <w:r w:rsidR="00DE4A54" w:rsidRPr="00646ABA">
        <w:rPr>
          <w:rFonts w:ascii="Arial" w:eastAsia="Calibri" w:hAnsi="Arial" w:cs="Arial"/>
          <w:sz w:val="24"/>
          <w:szCs w:val="24"/>
        </w:rPr>
        <w:t>Sugere-se, em</w:t>
      </w:r>
      <w:r w:rsidR="00723A0F" w:rsidRPr="00646ABA">
        <w:rPr>
          <w:rFonts w:ascii="Arial" w:eastAsia="Calibri" w:hAnsi="Arial" w:cs="Arial"/>
          <w:sz w:val="24"/>
          <w:szCs w:val="24"/>
        </w:rPr>
        <w:t xml:space="preserve"> pesquisas futuras</w:t>
      </w:r>
      <w:r w:rsidR="00DE4A54" w:rsidRPr="00646ABA">
        <w:rPr>
          <w:rFonts w:ascii="Arial" w:eastAsia="Calibri" w:hAnsi="Arial" w:cs="Arial"/>
          <w:sz w:val="24"/>
          <w:szCs w:val="24"/>
        </w:rPr>
        <w:t>,</w:t>
      </w:r>
      <w:r w:rsidR="00723A0F" w:rsidRPr="00646ABA">
        <w:rPr>
          <w:rFonts w:ascii="Arial" w:eastAsia="Calibri" w:hAnsi="Arial" w:cs="Arial"/>
          <w:sz w:val="24"/>
          <w:szCs w:val="24"/>
        </w:rPr>
        <w:t xml:space="preserve"> fazer uma análise detalhada sobre a efetividade do </w:t>
      </w:r>
      <w:r w:rsidR="00DE4A54" w:rsidRPr="00646ABA">
        <w:rPr>
          <w:rFonts w:ascii="Arial" w:eastAsia="Calibri" w:hAnsi="Arial" w:cs="Arial"/>
          <w:sz w:val="24"/>
          <w:szCs w:val="24"/>
        </w:rPr>
        <w:t xml:space="preserve">SPED </w:t>
      </w:r>
      <w:r w:rsidR="00723A0F" w:rsidRPr="00646ABA">
        <w:rPr>
          <w:rFonts w:ascii="Arial" w:eastAsia="Calibri" w:hAnsi="Arial" w:cs="Arial"/>
          <w:sz w:val="24"/>
          <w:szCs w:val="24"/>
        </w:rPr>
        <w:t xml:space="preserve">fiscal, se </w:t>
      </w:r>
      <w:r w:rsidR="00DE4A54" w:rsidRPr="00646ABA">
        <w:rPr>
          <w:rFonts w:ascii="Arial" w:eastAsia="Calibri" w:hAnsi="Arial" w:cs="Arial"/>
          <w:sz w:val="24"/>
          <w:szCs w:val="24"/>
        </w:rPr>
        <w:t xml:space="preserve">este é, efetivamente, </w:t>
      </w:r>
      <w:r w:rsidR="00723A0F" w:rsidRPr="00646ABA">
        <w:rPr>
          <w:rFonts w:ascii="Arial" w:eastAsia="Calibri" w:hAnsi="Arial" w:cs="Arial"/>
          <w:sz w:val="24"/>
          <w:szCs w:val="24"/>
        </w:rPr>
        <w:t>positiv</w:t>
      </w:r>
      <w:r w:rsidR="00DE4A54" w:rsidRPr="00646ABA">
        <w:rPr>
          <w:rFonts w:ascii="Arial" w:eastAsia="Calibri" w:hAnsi="Arial" w:cs="Arial"/>
          <w:sz w:val="24"/>
          <w:szCs w:val="24"/>
        </w:rPr>
        <w:t>o ou negativo</w:t>
      </w:r>
      <w:r w:rsidR="00723A0F" w:rsidRPr="00646ABA">
        <w:rPr>
          <w:rFonts w:ascii="Arial" w:eastAsia="Calibri" w:hAnsi="Arial" w:cs="Arial"/>
          <w:sz w:val="24"/>
          <w:szCs w:val="24"/>
        </w:rPr>
        <w:t>.</w:t>
      </w:r>
    </w:p>
    <w:p w:rsidR="009B173B" w:rsidRDefault="009B173B" w:rsidP="009B173B">
      <w:pPr>
        <w:spacing w:after="0"/>
        <w:rPr>
          <w:rFonts w:ascii="Arial" w:eastAsia="Calibri" w:hAnsi="Arial" w:cs="Arial"/>
          <w:b/>
          <w:sz w:val="24"/>
          <w:szCs w:val="24"/>
        </w:rPr>
      </w:pPr>
    </w:p>
    <w:p w:rsidR="009B173B" w:rsidRDefault="009B173B" w:rsidP="009B173B">
      <w:pPr>
        <w:spacing w:after="0"/>
        <w:rPr>
          <w:rFonts w:ascii="Arial" w:eastAsia="Calibri" w:hAnsi="Arial" w:cs="Arial"/>
          <w:b/>
          <w:sz w:val="24"/>
          <w:szCs w:val="24"/>
        </w:rPr>
      </w:pPr>
      <w:r w:rsidRPr="00100BD1">
        <w:rPr>
          <w:rFonts w:ascii="Arial" w:eastAsia="Calibri" w:hAnsi="Arial" w:cs="Arial"/>
          <w:b/>
          <w:sz w:val="24"/>
          <w:szCs w:val="24"/>
        </w:rPr>
        <w:t xml:space="preserve">REFERÊNCIAS </w:t>
      </w:r>
    </w:p>
    <w:p w:rsidR="009B173B" w:rsidRPr="009B173B" w:rsidRDefault="009B173B" w:rsidP="009B173B">
      <w:pPr>
        <w:spacing w:after="0"/>
        <w:jc w:val="both"/>
        <w:rPr>
          <w:rFonts w:ascii="Arial" w:eastAsia="Calibri" w:hAnsi="Arial" w:cs="Arial"/>
          <w:b/>
          <w:sz w:val="24"/>
          <w:szCs w:val="24"/>
        </w:rPr>
      </w:pPr>
      <w:r w:rsidRPr="004F5F29">
        <w:rPr>
          <w:rFonts w:ascii="Arial" w:eastAsia="Calibri" w:hAnsi="Arial" w:cs="Arial"/>
          <w:sz w:val="24"/>
          <w:szCs w:val="24"/>
        </w:rPr>
        <w:t>BRASIL.</w:t>
      </w:r>
      <w:r w:rsidRPr="004F5F29">
        <w:rPr>
          <w:rFonts w:ascii="Arial" w:eastAsia="Calibri" w:hAnsi="Arial" w:cs="Arial"/>
          <w:b/>
          <w:sz w:val="24"/>
          <w:szCs w:val="24"/>
        </w:rPr>
        <w:t xml:space="preserve"> Convênio SINIEF S/Nº de 1070.</w:t>
      </w:r>
      <w:r w:rsidRPr="004F5F29">
        <w:rPr>
          <w:rFonts w:ascii="Arial" w:eastAsia="Calibri" w:hAnsi="Arial" w:cs="Arial"/>
          <w:sz w:val="24"/>
          <w:szCs w:val="24"/>
        </w:rPr>
        <w:t xml:space="preserve"> Disponível em: &lt;</w:t>
      </w:r>
      <w:hyperlink r:id="rId6" w:history="1">
        <w:r w:rsidRPr="004F5F29">
          <w:rPr>
            <w:rFonts w:ascii="Arial" w:eastAsia="Calibri" w:hAnsi="Arial" w:cs="Arial"/>
            <w:sz w:val="24"/>
            <w:szCs w:val="24"/>
          </w:rPr>
          <w:t>http://www1.fazenda.gov.br/confaz/confaz/convenios/sinief/cvsn_70.htm</w:t>
        </w:r>
      </w:hyperlink>
      <w:r w:rsidRPr="004F5F29">
        <w:rPr>
          <w:rFonts w:ascii="Arial" w:eastAsia="Calibri" w:hAnsi="Arial" w:cs="Arial"/>
          <w:sz w:val="24"/>
          <w:szCs w:val="24"/>
        </w:rPr>
        <w:t>&gt;. Acesso em 06 de nov. 2015</w:t>
      </w:r>
    </w:p>
    <w:p w:rsidR="009B173B" w:rsidRPr="004F5F29" w:rsidRDefault="009B173B" w:rsidP="009B173B">
      <w:pPr>
        <w:spacing w:after="0" w:line="240" w:lineRule="auto"/>
        <w:jc w:val="both"/>
        <w:rPr>
          <w:rFonts w:ascii="Arial" w:eastAsia="Calibri" w:hAnsi="Arial" w:cs="Arial"/>
          <w:sz w:val="24"/>
          <w:szCs w:val="24"/>
        </w:rPr>
      </w:pPr>
    </w:p>
    <w:p w:rsidR="009B173B" w:rsidRPr="004F5F29" w:rsidRDefault="009B173B" w:rsidP="009B173B">
      <w:pPr>
        <w:spacing w:after="0" w:line="240" w:lineRule="auto"/>
        <w:jc w:val="both"/>
        <w:rPr>
          <w:rFonts w:ascii="Arial" w:eastAsia="Calibri" w:hAnsi="Arial" w:cs="Arial"/>
          <w:sz w:val="24"/>
          <w:szCs w:val="24"/>
        </w:rPr>
      </w:pPr>
      <w:r w:rsidRPr="004F5F29">
        <w:rPr>
          <w:rFonts w:ascii="Arial" w:eastAsia="Calibri" w:hAnsi="Arial" w:cs="Arial"/>
          <w:sz w:val="24"/>
          <w:szCs w:val="24"/>
        </w:rPr>
        <w:lastRenderedPageBreak/>
        <w:t xml:space="preserve">BRASIL. </w:t>
      </w:r>
      <w:r w:rsidRPr="004F5F29">
        <w:rPr>
          <w:rFonts w:ascii="Arial" w:eastAsia="Calibri" w:hAnsi="Arial" w:cs="Arial"/>
          <w:b/>
          <w:sz w:val="24"/>
          <w:szCs w:val="24"/>
        </w:rPr>
        <w:t xml:space="preserve">Decreto nº </w:t>
      </w:r>
      <w:proofErr w:type="gramStart"/>
      <w:r w:rsidRPr="004F5F29">
        <w:rPr>
          <w:rFonts w:ascii="Arial" w:eastAsia="Calibri" w:hAnsi="Arial" w:cs="Arial"/>
          <w:b/>
          <w:sz w:val="24"/>
          <w:szCs w:val="24"/>
        </w:rPr>
        <w:t>6.022 ,</w:t>
      </w:r>
      <w:proofErr w:type="gramEnd"/>
      <w:r w:rsidRPr="004F5F29">
        <w:rPr>
          <w:rFonts w:ascii="Arial" w:eastAsia="Calibri" w:hAnsi="Arial" w:cs="Arial"/>
          <w:b/>
          <w:sz w:val="24"/>
          <w:szCs w:val="24"/>
        </w:rPr>
        <w:t xml:space="preserve"> de 22 de janeiro de 2007</w:t>
      </w:r>
      <w:r w:rsidRPr="004F5F29">
        <w:rPr>
          <w:rFonts w:ascii="Arial" w:eastAsia="Calibri" w:hAnsi="Arial" w:cs="Arial"/>
          <w:sz w:val="24"/>
          <w:szCs w:val="24"/>
        </w:rPr>
        <w:t xml:space="preserve"> Disponível em: &lt;</w:t>
      </w:r>
      <w:hyperlink r:id="rId7" w:history="1">
        <w:r w:rsidRPr="004F5F29">
          <w:rPr>
            <w:rFonts w:ascii="Arial" w:eastAsia="Calibri" w:hAnsi="Arial" w:cs="Arial"/>
            <w:sz w:val="24"/>
            <w:szCs w:val="24"/>
          </w:rPr>
          <w:t>http://www.planalto.gov.br/ccivil_03/_ato2007-2010/2007/Decreto/D6022.htm</w:t>
        </w:r>
      </w:hyperlink>
      <w:r w:rsidRPr="004F5F29">
        <w:rPr>
          <w:rFonts w:ascii="Arial" w:eastAsia="Calibri" w:hAnsi="Arial" w:cs="Arial"/>
          <w:sz w:val="24"/>
          <w:szCs w:val="24"/>
        </w:rPr>
        <w:t>&gt;. Acesso em 20 Set. 2015.</w:t>
      </w:r>
    </w:p>
    <w:p w:rsidR="009B173B" w:rsidRPr="004F5F29" w:rsidRDefault="009B173B" w:rsidP="009B173B">
      <w:pPr>
        <w:spacing w:after="0" w:line="240" w:lineRule="auto"/>
        <w:jc w:val="both"/>
        <w:rPr>
          <w:rFonts w:ascii="Arial" w:eastAsia="Calibri" w:hAnsi="Arial" w:cs="Arial"/>
          <w:sz w:val="24"/>
          <w:szCs w:val="24"/>
        </w:rPr>
      </w:pPr>
    </w:p>
    <w:p w:rsidR="00065B2D" w:rsidRPr="002C20B3" w:rsidRDefault="00065B2D" w:rsidP="00065B2D">
      <w:pPr>
        <w:spacing w:line="240" w:lineRule="auto"/>
        <w:jc w:val="both"/>
        <w:rPr>
          <w:rFonts w:eastAsia="Calibri" w:cs="Arial"/>
          <w:szCs w:val="24"/>
        </w:rPr>
      </w:pPr>
      <w:r w:rsidRPr="00065B2D">
        <w:rPr>
          <w:rFonts w:ascii="Arial" w:eastAsia="Calibri" w:hAnsi="Arial" w:cs="Arial"/>
          <w:sz w:val="24"/>
          <w:szCs w:val="24"/>
        </w:rPr>
        <w:t xml:space="preserve">BRASIL, </w:t>
      </w:r>
      <w:r w:rsidRPr="00065B2D">
        <w:rPr>
          <w:rFonts w:ascii="Arial" w:eastAsia="Calibri" w:hAnsi="Arial" w:cs="Arial"/>
          <w:b/>
          <w:sz w:val="24"/>
          <w:szCs w:val="24"/>
        </w:rPr>
        <w:t>Emenda Constitucional n° 42, de 19 de dezembro de 2003.</w:t>
      </w:r>
      <w:r w:rsidRPr="00065B2D">
        <w:rPr>
          <w:rFonts w:ascii="Arial" w:eastAsia="Calibri" w:hAnsi="Arial" w:cs="Arial"/>
          <w:sz w:val="24"/>
          <w:szCs w:val="24"/>
        </w:rPr>
        <w:t xml:space="preserve"> Disponível em&lt;</w:t>
      </w:r>
      <w:hyperlink r:id="rId8" w:history="1">
        <w:r w:rsidRPr="00065B2D">
          <w:rPr>
            <w:rFonts w:ascii="Arial" w:eastAsia="Calibri" w:hAnsi="Arial" w:cs="Arial"/>
            <w:sz w:val="24"/>
            <w:szCs w:val="24"/>
          </w:rPr>
          <w:t>http://www.planalto.gov.br/ccivil_03/Constituicao/Emendas/Emc/emc42.htm</w:t>
        </w:r>
      </w:hyperlink>
      <w:r w:rsidRPr="00065B2D">
        <w:rPr>
          <w:rFonts w:ascii="Arial" w:eastAsia="Calibri" w:hAnsi="Arial" w:cs="Arial"/>
          <w:sz w:val="24"/>
          <w:szCs w:val="24"/>
        </w:rPr>
        <w:t>&gt;. Acesso em: 20 Set. 2015</w:t>
      </w:r>
      <w:r w:rsidRPr="002C20B3">
        <w:rPr>
          <w:rFonts w:eastAsia="Calibri" w:cs="Arial"/>
          <w:szCs w:val="24"/>
        </w:rPr>
        <w:t>.</w:t>
      </w:r>
    </w:p>
    <w:p w:rsidR="00065B2D" w:rsidRDefault="00065B2D" w:rsidP="009B173B">
      <w:pPr>
        <w:autoSpaceDE w:val="0"/>
        <w:autoSpaceDN w:val="0"/>
        <w:adjustRightInd w:val="0"/>
        <w:spacing w:after="0" w:line="240" w:lineRule="auto"/>
        <w:jc w:val="both"/>
        <w:rPr>
          <w:rFonts w:ascii="Arial" w:eastAsia="Calibri" w:hAnsi="Arial" w:cs="Arial"/>
          <w:sz w:val="24"/>
          <w:szCs w:val="24"/>
        </w:rPr>
      </w:pPr>
    </w:p>
    <w:p w:rsidR="009B173B" w:rsidRPr="004F5F29" w:rsidRDefault="009B173B" w:rsidP="009B173B">
      <w:pPr>
        <w:autoSpaceDE w:val="0"/>
        <w:autoSpaceDN w:val="0"/>
        <w:adjustRightInd w:val="0"/>
        <w:spacing w:after="0" w:line="240" w:lineRule="auto"/>
        <w:jc w:val="both"/>
        <w:rPr>
          <w:rFonts w:ascii="Arial" w:eastAsia="Calibri" w:hAnsi="Arial" w:cs="Arial"/>
          <w:sz w:val="24"/>
          <w:szCs w:val="24"/>
        </w:rPr>
      </w:pPr>
      <w:r w:rsidRPr="004F5F29">
        <w:rPr>
          <w:rFonts w:ascii="Arial" w:eastAsia="Calibri" w:hAnsi="Arial" w:cs="Arial"/>
          <w:sz w:val="24"/>
          <w:szCs w:val="24"/>
        </w:rPr>
        <w:t xml:space="preserve">CERVO, Amado L.; BERVIAN, Pedro A. </w:t>
      </w:r>
      <w:r w:rsidRPr="004F5F29">
        <w:rPr>
          <w:rFonts w:ascii="Arial" w:eastAsia="Calibri" w:hAnsi="Arial" w:cs="Arial"/>
          <w:b/>
          <w:bCs/>
          <w:sz w:val="24"/>
          <w:szCs w:val="24"/>
        </w:rPr>
        <w:t>Metodologia científica</w:t>
      </w:r>
      <w:r w:rsidRPr="004F5F29">
        <w:rPr>
          <w:rFonts w:ascii="Arial" w:eastAsia="Calibri" w:hAnsi="Arial" w:cs="Arial"/>
          <w:sz w:val="24"/>
          <w:szCs w:val="24"/>
        </w:rPr>
        <w:t xml:space="preserve">. 5.ed. São Paulo: </w:t>
      </w:r>
      <w:proofErr w:type="spellStart"/>
      <w:r w:rsidRPr="004F5F29">
        <w:rPr>
          <w:rFonts w:ascii="Arial" w:eastAsia="Calibri" w:hAnsi="Arial" w:cs="Arial"/>
          <w:sz w:val="24"/>
          <w:szCs w:val="24"/>
        </w:rPr>
        <w:t>Pretince</w:t>
      </w:r>
      <w:proofErr w:type="spellEnd"/>
      <w:r w:rsidRPr="004F5F29">
        <w:rPr>
          <w:rFonts w:ascii="Arial" w:eastAsia="Calibri" w:hAnsi="Arial" w:cs="Arial"/>
          <w:sz w:val="24"/>
          <w:szCs w:val="24"/>
        </w:rPr>
        <w:t xml:space="preserve"> Hall, 2002.</w:t>
      </w:r>
    </w:p>
    <w:p w:rsidR="009B173B" w:rsidRPr="004F5F29" w:rsidRDefault="009B173B" w:rsidP="009B173B">
      <w:pPr>
        <w:spacing w:after="0" w:line="240" w:lineRule="auto"/>
        <w:jc w:val="both"/>
        <w:rPr>
          <w:rFonts w:ascii="Arial" w:eastAsia="Calibri" w:hAnsi="Arial" w:cs="Arial"/>
          <w:sz w:val="24"/>
          <w:szCs w:val="24"/>
        </w:rPr>
      </w:pPr>
    </w:p>
    <w:p w:rsidR="009B173B" w:rsidRDefault="009B173B" w:rsidP="009B173B">
      <w:pPr>
        <w:spacing w:after="0" w:line="240" w:lineRule="auto"/>
        <w:jc w:val="both"/>
        <w:rPr>
          <w:rFonts w:ascii="Arial" w:eastAsia="Calibri" w:hAnsi="Arial" w:cs="Arial"/>
          <w:sz w:val="24"/>
          <w:szCs w:val="24"/>
        </w:rPr>
      </w:pPr>
      <w:r w:rsidRPr="004F5F29">
        <w:rPr>
          <w:rFonts w:ascii="Arial" w:eastAsia="Calibri" w:hAnsi="Arial" w:cs="Arial"/>
          <w:sz w:val="24"/>
          <w:szCs w:val="24"/>
        </w:rPr>
        <w:t xml:space="preserve">DUARTE, Roberto Dias. </w:t>
      </w:r>
      <w:r w:rsidRPr="004F5F29">
        <w:rPr>
          <w:rFonts w:ascii="Arial" w:eastAsia="Calibri" w:hAnsi="Arial" w:cs="Arial"/>
          <w:b/>
          <w:sz w:val="24"/>
          <w:szCs w:val="24"/>
        </w:rPr>
        <w:t xml:space="preserve">Big Brother Fiscal III: </w:t>
      </w:r>
      <w:r w:rsidRPr="004F5F29">
        <w:rPr>
          <w:rFonts w:ascii="Arial" w:eastAsia="Calibri" w:hAnsi="Arial" w:cs="Arial"/>
          <w:sz w:val="24"/>
          <w:szCs w:val="24"/>
        </w:rPr>
        <w:t>O Brasil na Era do Conhecimento</w:t>
      </w:r>
      <w:r w:rsidRPr="004F5F29">
        <w:rPr>
          <w:rFonts w:ascii="Arial" w:eastAsia="Calibri" w:hAnsi="Arial" w:cs="Arial"/>
          <w:b/>
          <w:sz w:val="24"/>
          <w:szCs w:val="24"/>
        </w:rPr>
        <w:t xml:space="preserve">. </w:t>
      </w:r>
      <w:r w:rsidRPr="004F5F29">
        <w:rPr>
          <w:rFonts w:ascii="Arial" w:eastAsia="Calibri" w:hAnsi="Arial" w:cs="Arial"/>
          <w:sz w:val="24"/>
          <w:szCs w:val="24"/>
        </w:rPr>
        <w:t xml:space="preserve">São Paulo: </w:t>
      </w:r>
      <w:proofErr w:type="spellStart"/>
      <w:r w:rsidRPr="004F5F29">
        <w:rPr>
          <w:rFonts w:ascii="Arial" w:eastAsia="Calibri" w:hAnsi="Arial" w:cs="Arial"/>
          <w:sz w:val="24"/>
          <w:szCs w:val="24"/>
        </w:rPr>
        <w:t>Ideas@work</w:t>
      </w:r>
      <w:proofErr w:type="spellEnd"/>
      <w:r w:rsidRPr="004F5F29">
        <w:rPr>
          <w:rFonts w:ascii="Arial" w:eastAsia="Calibri" w:hAnsi="Arial" w:cs="Arial"/>
          <w:sz w:val="24"/>
          <w:szCs w:val="24"/>
        </w:rPr>
        <w:t>, 2009.</w:t>
      </w:r>
    </w:p>
    <w:p w:rsidR="009B173B" w:rsidRPr="004F5F29" w:rsidRDefault="009B173B" w:rsidP="009B173B">
      <w:pPr>
        <w:spacing w:after="0" w:line="240" w:lineRule="auto"/>
        <w:jc w:val="both"/>
        <w:rPr>
          <w:rFonts w:ascii="Arial" w:eastAsia="Calibri" w:hAnsi="Arial" w:cs="Arial"/>
          <w:sz w:val="24"/>
          <w:szCs w:val="24"/>
        </w:rPr>
      </w:pPr>
      <w:bookmarkStart w:id="0" w:name="_GoBack"/>
      <w:bookmarkEnd w:id="0"/>
    </w:p>
    <w:p w:rsidR="009B173B" w:rsidRPr="004F5F29" w:rsidRDefault="009B173B" w:rsidP="009B173B">
      <w:pPr>
        <w:spacing w:after="0" w:line="240" w:lineRule="auto"/>
        <w:jc w:val="both"/>
        <w:rPr>
          <w:rFonts w:ascii="Arial" w:eastAsia="Calibri" w:hAnsi="Arial" w:cs="Arial"/>
          <w:sz w:val="24"/>
          <w:szCs w:val="24"/>
        </w:rPr>
      </w:pPr>
      <w:r w:rsidRPr="004F5F29">
        <w:rPr>
          <w:rFonts w:ascii="Arial" w:eastAsia="Calibri" w:hAnsi="Arial" w:cs="Arial"/>
          <w:sz w:val="24"/>
          <w:szCs w:val="24"/>
        </w:rPr>
        <w:t xml:space="preserve">DUARTE, Roberto Dias. </w:t>
      </w:r>
      <w:r w:rsidRPr="004F5F29">
        <w:rPr>
          <w:rFonts w:ascii="Arial" w:eastAsia="Calibri" w:hAnsi="Arial" w:cs="Arial"/>
          <w:b/>
          <w:bCs/>
          <w:sz w:val="24"/>
          <w:szCs w:val="24"/>
        </w:rPr>
        <w:t xml:space="preserve">O Brasil na era do conhecimento – Como o certificado digital, SPED e </w:t>
      </w:r>
      <w:proofErr w:type="spellStart"/>
      <w:r w:rsidRPr="004F5F29">
        <w:rPr>
          <w:rFonts w:ascii="Arial" w:eastAsia="Calibri" w:hAnsi="Arial" w:cs="Arial"/>
          <w:b/>
          <w:bCs/>
          <w:sz w:val="24"/>
          <w:szCs w:val="24"/>
        </w:rPr>
        <w:t>Nfe</w:t>
      </w:r>
      <w:proofErr w:type="spellEnd"/>
      <w:r w:rsidRPr="004F5F29">
        <w:rPr>
          <w:rFonts w:ascii="Arial" w:eastAsia="Calibri" w:hAnsi="Arial" w:cs="Arial"/>
          <w:b/>
          <w:bCs/>
          <w:sz w:val="24"/>
          <w:szCs w:val="24"/>
        </w:rPr>
        <w:t xml:space="preserve"> estão transformando a gestão empresarial. </w:t>
      </w:r>
      <w:r w:rsidRPr="004F5F29">
        <w:rPr>
          <w:rFonts w:ascii="Arial" w:eastAsia="Calibri" w:hAnsi="Arial" w:cs="Arial"/>
          <w:sz w:val="24"/>
          <w:szCs w:val="24"/>
        </w:rPr>
        <w:t>3º Edição. São Paulo: Editora Café laranja Comunicação, 2009.</w:t>
      </w:r>
    </w:p>
    <w:p w:rsidR="009B173B" w:rsidRPr="004F5F29" w:rsidRDefault="009B173B" w:rsidP="009B173B">
      <w:pPr>
        <w:spacing w:after="0" w:line="240" w:lineRule="auto"/>
        <w:jc w:val="both"/>
        <w:rPr>
          <w:rFonts w:ascii="Arial" w:eastAsia="Calibri" w:hAnsi="Arial" w:cs="Arial"/>
          <w:sz w:val="24"/>
          <w:szCs w:val="24"/>
        </w:rPr>
      </w:pPr>
    </w:p>
    <w:p w:rsidR="009B173B" w:rsidRDefault="009B173B" w:rsidP="009B173B">
      <w:pPr>
        <w:spacing w:after="0" w:line="240" w:lineRule="auto"/>
        <w:jc w:val="both"/>
        <w:rPr>
          <w:rFonts w:ascii="Arial" w:eastAsia="Calibri" w:hAnsi="Arial" w:cs="Arial"/>
          <w:sz w:val="24"/>
          <w:szCs w:val="24"/>
        </w:rPr>
      </w:pPr>
      <w:r w:rsidRPr="004F5F29">
        <w:rPr>
          <w:rFonts w:ascii="Arial" w:eastAsia="Calibri" w:hAnsi="Arial" w:cs="Arial"/>
          <w:sz w:val="24"/>
          <w:szCs w:val="24"/>
        </w:rPr>
        <w:t xml:space="preserve">OLIVEIRA. </w:t>
      </w:r>
      <w:proofErr w:type="gramStart"/>
      <w:r w:rsidRPr="004F5F29">
        <w:rPr>
          <w:rFonts w:ascii="Arial" w:eastAsia="Calibri" w:hAnsi="Arial" w:cs="Arial"/>
          <w:sz w:val="24"/>
          <w:szCs w:val="24"/>
        </w:rPr>
        <w:t>et</w:t>
      </w:r>
      <w:proofErr w:type="gramEnd"/>
      <w:r w:rsidRPr="004F5F29">
        <w:rPr>
          <w:rFonts w:ascii="Arial" w:eastAsia="Calibri" w:hAnsi="Arial" w:cs="Arial"/>
          <w:sz w:val="24"/>
          <w:szCs w:val="24"/>
        </w:rPr>
        <w:t xml:space="preserve"> al. </w:t>
      </w:r>
      <w:r w:rsidRPr="004F5F29">
        <w:rPr>
          <w:rFonts w:ascii="Arial" w:eastAsia="Calibri" w:hAnsi="Arial" w:cs="Arial"/>
          <w:b/>
          <w:sz w:val="24"/>
          <w:szCs w:val="24"/>
        </w:rPr>
        <w:t>SPED e Sistemas de Informação.</w:t>
      </w:r>
      <w:r w:rsidRPr="004F5F29">
        <w:rPr>
          <w:rFonts w:ascii="Arial" w:eastAsia="Calibri" w:hAnsi="Arial" w:cs="Arial"/>
          <w:sz w:val="24"/>
          <w:szCs w:val="24"/>
        </w:rPr>
        <w:t xml:space="preserve"> São Paulo: </w:t>
      </w:r>
      <w:proofErr w:type="spellStart"/>
      <w:r w:rsidRPr="004F5F29">
        <w:rPr>
          <w:rFonts w:ascii="Arial" w:eastAsia="Calibri" w:hAnsi="Arial" w:cs="Arial"/>
          <w:sz w:val="24"/>
          <w:szCs w:val="24"/>
        </w:rPr>
        <w:t>FISCOSoft</w:t>
      </w:r>
      <w:proofErr w:type="spellEnd"/>
      <w:r w:rsidRPr="004F5F29">
        <w:rPr>
          <w:rFonts w:ascii="Arial" w:eastAsia="Calibri" w:hAnsi="Arial" w:cs="Arial"/>
          <w:sz w:val="24"/>
          <w:szCs w:val="24"/>
        </w:rPr>
        <w:t>, 201</w:t>
      </w:r>
      <w:r>
        <w:rPr>
          <w:rFonts w:ascii="Arial" w:eastAsia="Calibri" w:hAnsi="Arial" w:cs="Arial"/>
          <w:sz w:val="24"/>
          <w:szCs w:val="24"/>
        </w:rPr>
        <w:t>1</w:t>
      </w:r>
      <w:r w:rsidRPr="004F5F29">
        <w:rPr>
          <w:rFonts w:ascii="Arial" w:eastAsia="Calibri" w:hAnsi="Arial" w:cs="Arial"/>
          <w:sz w:val="24"/>
          <w:szCs w:val="24"/>
        </w:rPr>
        <w:t xml:space="preserve">. </w:t>
      </w:r>
    </w:p>
    <w:p w:rsidR="009B173B" w:rsidRPr="004F5F29" w:rsidRDefault="009B173B" w:rsidP="009B173B">
      <w:pPr>
        <w:spacing w:after="0" w:line="240" w:lineRule="auto"/>
        <w:jc w:val="both"/>
        <w:rPr>
          <w:rFonts w:ascii="Arial" w:eastAsia="Calibri" w:hAnsi="Arial" w:cs="Arial"/>
          <w:sz w:val="24"/>
          <w:szCs w:val="24"/>
        </w:rPr>
      </w:pPr>
    </w:p>
    <w:p w:rsidR="009B173B" w:rsidRPr="004F5F29" w:rsidRDefault="009B173B" w:rsidP="009B173B">
      <w:pPr>
        <w:spacing w:after="0" w:line="240" w:lineRule="auto"/>
        <w:jc w:val="both"/>
        <w:rPr>
          <w:rFonts w:ascii="Arial" w:eastAsia="Calibri" w:hAnsi="Arial" w:cs="Arial"/>
          <w:sz w:val="24"/>
          <w:szCs w:val="24"/>
        </w:rPr>
      </w:pPr>
      <w:r w:rsidRPr="004F5F29">
        <w:rPr>
          <w:rFonts w:ascii="Arial" w:eastAsia="Calibri" w:hAnsi="Arial" w:cs="Arial"/>
          <w:sz w:val="24"/>
          <w:szCs w:val="24"/>
        </w:rPr>
        <w:t>PORTAL.</w:t>
      </w:r>
      <w:r w:rsidRPr="004F5F29">
        <w:rPr>
          <w:rFonts w:ascii="Arial" w:eastAsia="Calibri" w:hAnsi="Arial" w:cs="Arial"/>
          <w:b/>
          <w:sz w:val="24"/>
          <w:szCs w:val="24"/>
        </w:rPr>
        <w:t xml:space="preserve"> Conselho Federal de Contabilidade. </w:t>
      </w:r>
      <w:r w:rsidRPr="004F5F29">
        <w:rPr>
          <w:rFonts w:ascii="Arial" w:eastAsia="Calibri" w:hAnsi="Arial" w:cs="Arial"/>
          <w:sz w:val="24"/>
          <w:szCs w:val="24"/>
        </w:rPr>
        <w:t xml:space="preserve">Disponível em: </w:t>
      </w:r>
      <w:r w:rsidRPr="004F5F29">
        <w:rPr>
          <w:rFonts w:ascii="Arial" w:eastAsia="Calibri" w:hAnsi="Arial" w:cs="Arial"/>
          <w:color w:val="000000"/>
          <w:sz w:val="24"/>
          <w:szCs w:val="24"/>
        </w:rPr>
        <w:t>&lt;http://portalcfc.org.br/coordenadorias/camara_tecnica/projetos/sped/</w:t>
      </w:r>
      <w:r w:rsidRPr="004F5F29">
        <w:rPr>
          <w:rFonts w:ascii="Arial" w:eastAsia="Calibri" w:hAnsi="Arial" w:cs="Arial"/>
          <w:sz w:val="24"/>
          <w:szCs w:val="24"/>
        </w:rPr>
        <w:t>&gt;. Acesso em 14 nov. 2015</w:t>
      </w:r>
    </w:p>
    <w:p w:rsidR="009B173B" w:rsidRPr="004F5F29" w:rsidRDefault="009B173B" w:rsidP="009B173B">
      <w:pPr>
        <w:spacing w:after="0" w:line="240" w:lineRule="auto"/>
        <w:jc w:val="both"/>
        <w:rPr>
          <w:rFonts w:ascii="Arial" w:eastAsia="Calibri" w:hAnsi="Arial" w:cs="Arial"/>
          <w:sz w:val="24"/>
          <w:szCs w:val="24"/>
        </w:rPr>
      </w:pPr>
    </w:p>
    <w:p w:rsidR="009B173B" w:rsidRPr="004F5F29" w:rsidRDefault="009B173B" w:rsidP="009B173B">
      <w:pPr>
        <w:spacing w:after="0" w:line="240" w:lineRule="auto"/>
        <w:jc w:val="both"/>
        <w:rPr>
          <w:rFonts w:ascii="Arial" w:eastAsia="Calibri" w:hAnsi="Arial" w:cs="Arial"/>
          <w:sz w:val="24"/>
          <w:szCs w:val="24"/>
        </w:rPr>
      </w:pPr>
      <w:r w:rsidRPr="00950875">
        <w:rPr>
          <w:rFonts w:ascii="Arial" w:eastAsia="Calibri" w:hAnsi="Arial" w:cs="Arial"/>
          <w:sz w:val="24"/>
          <w:szCs w:val="24"/>
          <w:lang w:eastAsia="pt-BR"/>
        </w:rPr>
        <w:t>RECEITA FEDERAL DO BRASIL (RFB)</w:t>
      </w:r>
      <w:r>
        <w:rPr>
          <w:rFonts w:ascii="Arial" w:eastAsia="Calibri" w:hAnsi="Arial" w:cs="Arial"/>
          <w:sz w:val="24"/>
          <w:szCs w:val="24"/>
          <w:lang w:eastAsia="pt-BR"/>
        </w:rPr>
        <w:t xml:space="preserve">. Conheça o </w:t>
      </w:r>
      <w:proofErr w:type="spellStart"/>
      <w:r>
        <w:rPr>
          <w:rFonts w:ascii="Arial" w:eastAsia="Calibri" w:hAnsi="Arial" w:cs="Arial"/>
          <w:sz w:val="24"/>
          <w:szCs w:val="24"/>
          <w:lang w:eastAsia="pt-BR"/>
        </w:rPr>
        <w:t>Sped</w:t>
      </w:r>
      <w:proofErr w:type="spellEnd"/>
      <w:r>
        <w:rPr>
          <w:rFonts w:ascii="Arial" w:eastAsia="Calibri" w:hAnsi="Arial" w:cs="Arial"/>
          <w:sz w:val="24"/>
          <w:szCs w:val="24"/>
          <w:lang w:eastAsia="pt-BR"/>
        </w:rPr>
        <w:t>.</w:t>
      </w:r>
      <w:r w:rsidRPr="004F5F29">
        <w:rPr>
          <w:rFonts w:ascii="Arial" w:eastAsia="Calibri" w:hAnsi="Arial" w:cs="Arial"/>
          <w:sz w:val="24"/>
          <w:szCs w:val="24"/>
        </w:rPr>
        <w:t xml:space="preserve"> Disponível em: &lt;</w:t>
      </w:r>
      <w:hyperlink r:id="rId9" w:history="1">
        <w:r w:rsidRPr="004F5F29">
          <w:rPr>
            <w:rFonts w:ascii="Arial" w:eastAsia="Calibri" w:hAnsi="Arial" w:cs="Arial"/>
            <w:sz w:val="24"/>
            <w:szCs w:val="24"/>
          </w:rPr>
          <w:t>http://www1.receita.fazenda.gov.br/sped/</w:t>
        </w:r>
      </w:hyperlink>
      <w:r w:rsidRPr="004F5F29">
        <w:rPr>
          <w:rFonts w:ascii="Arial" w:eastAsia="Calibri" w:hAnsi="Arial" w:cs="Arial"/>
          <w:sz w:val="24"/>
          <w:szCs w:val="24"/>
        </w:rPr>
        <w:t>&gt;. Acesso em 20 Set. 2015.</w:t>
      </w:r>
    </w:p>
    <w:p w:rsidR="009B173B" w:rsidRPr="004F5F29" w:rsidRDefault="009B173B" w:rsidP="009B173B">
      <w:pPr>
        <w:spacing w:after="0" w:line="240" w:lineRule="auto"/>
        <w:jc w:val="both"/>
        <w:rPr>
          <w:rFonts w:ascii="Arial" w:eastAsia="Calibri" w:hAnsi="Arial" w:cs="Arial"/>
          <w:sz w:val="24"/>
          <w:szCs w:val="24"/>
        </w:rPr>
      </w:pPr>
    </w:p>
    <w:p w:rsidR="009B173B" w:rsidRPr="004F5F29" w:rsidRDefault="009B173B" w:rsidP="009B173B">
      <w:pPr>
        <w:spacing w:after="0" w:line="240" w:lineRule="auto"/>
        <w:jc w:val="both"/>
        <w:rPr>
          <w:rFonts w:ascii="Arial" w:eastAsia="Calibri" w:hAnsi="Arial" w:cs="Arial"/>
          <w:sz w:val="24"/>
          <w:szCs w:val="24"/>
        </w:rPr>
      </w:pPr>
      <w:r w:rsidRPr="004F5F29">
        <w:rPr>
          <w:rFonts w:ascii="Arial" w:eastAsia="Calibri" w:hAnsi="Arial" w:cs="Arial"/>
          <w:sz w:val="24"/>
          <w:szCs w:val="24"/>
          <w:lang w:eastAsia="ja-JP"/>
        </w:rPr>
        <w:t xml:space="preserve">PORTAL. </w:t>
      </w:r>
      <w:r w:rsidRPr="004F5F29">
        <w:rPr>
          <w:rFonts w:ascii="Arial" w:eastAsia="Calibri" w:hAnsi="Arial" w:cs="Arial"/>
          <w:b/>
          <w:sz w:val="24"/>
          <w:szCs w:val="24"/>
        </w:rPr>
        <w:t xml:space="preserve">SPED Fiscal. </w:t>
      </w:r>
      <w:r w:rsidRPr="004F5F29">
        <w:rPr>
          <w:rFonts w:ascii="Arial" w:eastAsia="Calibri" w:hAnsi="Arial" w:cs="Arial"/>
          <w:sz w:val="24"/>
          <w:szCs w:val="24"/>
        </w:rPr>
        <w:t>Disponível em:</w:t>
      </w:r>
      <w:r>
        <w:rPr>
          <w:rFonts w:ascii="Arial" w:eastAsia="Calibri" w:hAnsi="Arial" w:cs="Arial"/>
          <w:sz w:val="24"/>
          <w:szCs w:val="24"/>
        </w:rPr>
        <w:t>&lt;</w:t>
      </w:r>
      <w:hyperlink r:id="rId10" w:history="1">
        <w:r w:rsidRPr="004F5F29">
          <w:rPr>
            <w:rFonts w:ascii="Arial" w:eastAsia="Calibri" w:hAnsi="Arial" w:cs="Arial"/>
            <w:sz w:val="24"/>
            <w:szCs w:val="24"/>
          </w:rPr>
          <w:t>http://www1.receita.fazenda.gov.br/sistemas/sped-fiscal/o-que-e.htm</w:t>
        </w:r>
      </w:hyperlink>
      <w:r w:rsidRPr="004F5F29">
        <w:rPr>
          <w:rFonts w:ascii="Arial" w:eastAsia="Calibri" w:hAnsi="Arial" w:cs="Arial"/>
          <w:sz w:val="24"/>
          <w:szCs w:val="24"/>
        </w:rPr>
        <w:t xml:space="preserve"> &gt;. Acesso em 05 nov. 2015.</w:t>
      </w:r>
    </w:p>
    <w:p w:rsidR="009B173B" w:rsidRPr="004F5F29" w:rsidRDefault="009B173B" w:rsidP="009B173B">
      <w:pPr>
        <w:spacing w:after="0" w:line="240" w:lineRule="auto"/>
        <w:jc w:val="both"/>
        <w:rPr>
          <w:rFonts w:ascii="Arial" w:eastAsia="Calibri" w:hAnsi="Arial" w:cs="Arial"/>
          <w:sz w:val="24"/>
          <w:szCs w:val="24"/>
        </w:rPr>
      </w:pPr>
    </w:p>
    <w:p w:rsidR="009B173B" w:rsidRPr="004F5F29" w:rsidRDefault="009B173B" w:rsidP="009B173B">
      <w:pPr>
        <w:spacing w:after="0" w:line="240" w:lineRule="auto"/>
        <w:jc w:val="both"/>
        <w:rPr>
          <w:rFonts w:ascii="Arial" w:hAnsi="Arial" w:cs="Arial"/>
          <w:sz w:val="24"/>
          <w:szCs w:val="24"/>
        </w:rPr>
      </w:pPr>
      <w:r w:rsidRPr="004F5F29">
        <w:rPr>
          <w:rFonts w:ascii="Arial" w:eastAsia="Calibri" w:hAnsi="Arial" w:cs="Arial"/>
          <w:sz w:val="24"/>
          <w:szCs w:val="24"/>
        </w:rPr>
        <w:t xml:space="preserve">YOUNG, Lucia Helena </w:t>
      </w:r>
      <w:proofErr w:type="spellStart"/>
      <w:r w:rsidRPr="004F5F29">
        <w:rPr>
          <w:rFonts w:ascii="Arial" w:eastAsia="Calibri" w:hAnsi="Arial" w:cs="Arial"/>
          <w:sz w:val="24"/>
          <w:szCs w:val="24"/>
        </w:rPr>
        <w:t>Briski</w:t>
      </w:r>
      <w:proofErr w:type="spellEnd"/>
      <w:r w:rsidRPr="004F5F29">
        <w:rPr>
          <w:rFonts w:ascii="Arial" w:eastAsia="Calibri" w:hAnsi="Arial" w:cs="Arial"/>
          <w:sz w:val="24"/>
          <w:szCs w:val="24"/>
        </w:rPr>
        <w:t xml:space="preserve">. </w:t>
      </w:r>
      <w:r w:rsidRPr="004F5F29">
        <w:rPr>
          <w:rFonts w:ascii="Arial" w:eastAsia="Calibri" w:hAnsi="Arial" w:cs="Arial"/>
          <w:b/>
          <w:sz w:val="24"/>
          <w:szCs w:val="24"/>
        </w:rPr>
        <w:t xml:space="preserve">SPED: sistema público de escrituração digital. </w:t>
      </w:r>
      <w:r w:rsidRPr="004F5F29">
        <w:rPr>
          <w:rFonts w:ascii="Arial" w:eastAsia="Calibri" w:hAnsi="Arial" w:cs="Arial"/>
          <w:sz w:val="24"/>
          <w:szCs w:val="24"/>
        </w:rPr>
        <w:t xml:space="preserve"> Juruá </w:t>
      </w:r>
      <w:proofErr w:type="spellStart"/>
      <w:r w:rsidRPr="004F5F29">
        <w:rPr>
          <w:rFonts w:ascii="Arial" w:eastAsia="Calibri" w:hAnsi="Arial" w:cs="Arial"/>
          <w:sz w:val="24"/>
          <w:szCs w:val="24"/>
        </w:rPr>
        <w:t>Editora.Curitiba</w:t>
      </w:r>
      <w:proofErr w:type="spellEnd"/>
      <w:r w:rsidRPr="004F5F29">
        <w:rPr>
          <w:rFonts w:ascii="Arial" w:eastAsia="Calibri" w:hAnsi="Arial" w:cs="Arial"/>
          <w:sz w:val="24"/>
          <w:szCs w:val="24"/>
        </w:rPr>
        <w:t>: Juruá 2009.</w:t>
      </w:r>
    </w:p>
    <w:p w:rsidR="009B173B" w:rsidRPr="00646ABA" w:rsidRDefault="009B173B" w:rsidP="00F20C66">
      <w:pPr>
        <w:spacing w:after="0" w:line="360" w:lineRule="auto"/>
        <w:ind w:firstLine="567"/>
        <w:contextualSpacing/>
        <w:jc w:val="both"/>
        <w:rPr>
          <w:rFonts w:ascii="Arial" w:eastAsia="Calibri" w:hAnsi="Arial" w:cs="Arial"/>
          <w:sz w:val="24"/>
          <w:szCs w:val="24"/>
        </w:rPr>
      </w:pPr>
    </w:p>
    <w:sectPr w:rsidR="009B173B" w:rsidRPr="00646ABA" w:rsidSect="00F20C66">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4E10"/>
    <w:multiLevelType w:val="hybridMultilevel"/>
    <w:tmpl w:val="F9ACE248"/>
    <w:lvl w:ilvl="0" w:tplc="6B367934">
      <w:start w:val="1"/>
      <w:numFmt w:val="bullet"/>
      <w:lvlText w:val="‒"/>
      <w:lvlJc w:val="left"/>
      <w:pPr>
        <w:ind w:left="2136" w:hanging="360"/>
      </w:pPr>
      <w:rPr>
        <w:rFonts w:ascii="Times New Roman" w:hAnsi="Times New Roman" w:cs="Times New Roman"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
    <w:nsid w:val="19881FF8"/>
    <w:multiLevelType w:val="hybridMultilevel"/>
    <w:tmpl w:val="4FAAA52E"/>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
    <w:nsid w:val="2C852330"/>
    <w:multiLevelType w:val="hybridMultilevel"/>
    <w:tmpl w:val="A6AE04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C8760DE"/>
    <w:multiLevelType w:val="multilevel"/>
    <w:tmpl w:val="B98E198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3CED0AE3"/>
    <w:multiLevelType w:val="hybridMultilevel"/>
    <w:tmpl w:val="12104AA4"/>
    <w:lvl w:ilvl="0" w:tplc="04160001">
      <w:start w:val="1"/>
      <w:numFmt w:val="bullet"/>
      <w:lvlText w:val=""/>
      <w:lvlJc w:val="left"/>
      <w:pPr>
        <w:ind w:left="2847" w:hanging="360"/>
      </w:pPr>
      <w:rPr>
        <w:rFonts w:ascii="Symbol" w:hAnsi="Symbol" w:hint="default"/>
      </w:rPr>
    </w:lvl>
    <w:lvl w:ilvl="1" w:tplc="04160003" w:tentative="1">
      <w:start w:val="1"/>
      <w:numFmt w:val="bullet"/>
      <w:lvlText w:val="o"/>
      <w:lvlJc w:val="left"/>
      <w:pPr>
        <w:ind w:left="3567" w:hanging="360"/>
      </w:pPr>
      <w:rPr>
        <w:rFonts w:ascii="Courier New" w:hAnsi="Courier New" w:cs="Courier New" w:hint="default"/>
      </w:rPr>
    </w:lvl>
    <w:lvl w:ilvl="2" w:tplc="04160005" w:tentative="1">
      <w:start w:val="1"/>
      <w:numFmt w:val="bullet"/>
      <w:lvlText w:val=""/>
      <w:lvlJc w:val="left"/>
      <w:pPr>
        <w:ind w:left="4287" w:hanging="360"/>
      </w:pPr>
      <w:rPr>
        <w:rFonts w:ascii="Wingdings" w:hAnsi="Wingdings" w:hint="default"/>
      </w:rPr>
    </w:lvl>
    <w:lvl w:ilvl="3" w:tplc="04160001" w:tentative="1">
      <w:start w:val="1"/>
      <w:numFmt w:val="bullet"/>
      <w:lvlText w:val=""/>
      <w:lvlJc w:val="left"/>
      <w:pPr>
        <w:ind w:left="5007" w:hanging="360"/>
      </w:pPr>
      <w:rPr>
        <w:rFonts w:ascii="Symbol" w:hAnsi="Symbol" w:hint="default"/>
      </w:rPr>
    </w:lvl>
    <w:lvl w:ilvl="4" w:tplc="04160003" w:tentative="1">
      <w:start w:val="1"/>
      <w:numFmt w:val="bullet"/>
      <w:lvlText w:val="o"/>
      <w:lvlJc w:val="left"/>
      <w:pPr>
        <w:ind w:left="5727" w:hanging="360"/>
      </w:pPr>
      <w:rPr>
        <w:rFonts w:ascii="Courier New" w:hAnsi="Courier New" w:cs="Courier New" w:hint="default"/>
      </w:rPr>
    </w:lvl>
    <w:lvl w:ilvl="5" w:tplc="04160005" w:tentative="1">
      <w:start w:val="1"/>
      <w:numFmt w:val="bullet"/>
      <w:lvlText w:val=""/>
      <w:lvlJc w:val="left"/>
      <w:pPr>
        <w:ind w:left="6447" w:hanging="360"/>
      </w:pPr>
      <w:rPr>
        <w:rFonts w:ascii="Wingdings" w:hAnsi="Wingdings" w:hint="default"/>
      </w:rPr>
    </w:lvl>
    <w:lvl w:ilvl="6" w:tplc="04160001" w:tentative="1">
      <w:start w:val="1"/>
      <w:numFmt w:val="bullet"/>
      <w:lvlText w:val=""/>
      <w:lvlJc w:val="left"/>
      <w:pPr>
        <w:ind w:left="7167" w:hanging="360"/>
      </w:pPr>
      <w:rPr>
        <w:rFonts w:ascii="Symbol" w:hAnsi="Symbol" w:hint="default"/>
      </w:rPr>
    </w:lvl>
    <w:lvl w:ilvl="7" w:tplc="04160003" w:tentative="1">
      <w:start w:val="1"/>
      <w:numFmt w:val="bullet"/>
      <w:lvlText w:val="o"/>
      <w:lvlJc w:val="left"/>
      <w:pPr>
        <w:ind w:left="7887" w:hanging="360"/>
      </w:pPr>
      <w:rPr>
        <w:rFonts w:ascii="Courier New" w:hAnsi="Courier New" w:cs="Courier New" w:hint="default"/>
      </w:rPr>
    </w:lvl>
    <w:lvl w:ilvl="8" w:tplc="04160005" w:tentative="1">
      <w:start w:val="1"/>
      <w:numFmt w:val="bullet"/>
      <w:lvlText w:val=""/>
      <w:lvlJc w:val="left"/>
      <w:pPr>
        <w:ind w:left="8607" w:hanging="360"/>
      </w:pPr>
      <w:rPr>
        <w:rFonts w:ascii="Wingdings" w:hAnsi="Wingdings" w:hint="default"/>
      </w:rPr>
    </w:lvl>
  </w:abstractNum>
  <w:abstractNum w:abstractNumId="5">
    <w:nsid w:val="3D6F1858"/>
    <w:multiLevelType w:val="hybridMultilevel"/>
    <w:tmpl w:val="5D6A187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568D2EF0"/>
    <w:multiLevelType w:val="hybridMultilevel"/>
    <w:tmpl w:val="D2DE24AE"/>
    <w:lvl w:ilvl="0" w:tplc="6B367934">
      <w:start w:val="1"/>
      <w:numFmt w:val="bullet"/>
      <w:lvlText w:val="‒"/>
      <w:lvlJc w:val="left"/>
      <w:pPr>
        <w:ind w:left="2280" w:hanging="360"/>
      </w:pPr>
      <w:rPr>
        <w:rFonts w:ascii="Times New Roman" w:hAnsi="Times New Roman" w:cs="Times New Roman"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7">
    <w:nsid w:val="5E7D226C"/>
    <w:multiLevelType w:val="hybridMultilevel"/>
    <w:tmpl w:val="8F96D18A"/>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8">
    <w:nsid w:val="5F3951CA"/>
    <w:multiLevelType w:val="hybridMultilevel"/>
    <w:tmpl w:val="28C457EC"/>
    <w:lvl w:ilvl="0" w:tplc="6B367934">
      <w:start w:val="1"/>
      <w:numFmt w:val="bullet"/>
      <w:lvlText w:val="‒"/>
      <w:lvlJc w:val="left"/>
      <w:pPr>
        <w:ind w:left="2280" w:hanging="360"/>
      </w:pPr>
      <w:rPr>
        <w:rFonts w:ascii="Times New Roman" w:hAnsi="Times New Roman" w:cs="Times New Roman" w:hint="default"/>
      </w:rPr>
    </w:lvl>
    <w:lvl w:ilvl="1" w:tplc="4A700528">
      <w:numFmt w:val="bullet"/>
      <w:lvlText w:val="•"/>
      <w:lvlJc w:val="left"/>
      <w:pPr>
        <w:ind w:left="3000" w:hanging="360"/>
      </w:pPr>
      <w:rPr>
        <w:rFonts w:ascii="Arial" w:eastAsiaTheme="minorHAnsi" w:hAnsi="Arial" w:cs="Arial"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9">
    <w:nsid w:val="603E7D48"/>
    <w:multiLevelType w:val="hybridMultilevel"/>
    <w:tmpl w:val="F8AEDD70"/>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0894070"/>
    <w:multiLevelType w:val="hybridMultilevel"/>
    <w:tmpl w:val="B268AE0E"/>
    <w:lvl w:ilvl="0" w:tplc="6B367934">
      <w:start w:val="1"/>
      <w:numFmt w:val="bullet"/>
      <w:lvlText w:val="‒"/>
      <w:lvlJc w:val="left"/>
      <w:pPr>
        <w:ind w:left="2280" w:hanging="360"/>
      </w:pPr>
      <w:rPr>
        <w:rFonts w:ascii="Times New Roman" w:hAnsi="Times New Roman" w:cs="Times New Roman"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11">
    <w:nsid w:val="60921951"/>
    <w:multiLevelType w:val="hybridMultilevel"/>
    <w:tmpl w:val="FE06EAB6"/>
    <w:lvl w:ilvl="0" w:tplc="6B367934">
      <w:start w:val="1"/>
      <w:numFmt w:val="bullet"/>
      <w:lvlText w:val="‒"/>
      <w:lvlJc w:val="left"/>
      <w:pPr>
        <w:ind w:left="1854"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6B367934">
      <w:start w:val="1"/>
      <w:numFmt w:val="bullet"/>
      <w:lvlText w:val="‒"/>
      <w:lvlJc w:val="left"/>
      <w:pPr>
        <w:ind w:left="2160" w:hanging="360"/>
      </w:pPr>
      <w:rPr>
        <w:rFonts w:ascii="Times New Roman" w:hAnsi="Times New Roman" w:cs="Times New Roman"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AD71750"/>
    <w:multiLevelType w:val="hybridMultilevel"/>
    <w:tmpl w:val="24F8B6F4"/>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13">
    <w:nsid w:val="70FF406E"/>
    <w:multiLevelType w:val="hybridMultilevel"/>
    <w:tmpl w:val="D93C696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1"/>
  </w:num>
  <w:num w:numId="5">
    <w:abstractNumId w:val="0"/>
  </w:num>
  <w:num w:numId="6">
    <w:abstractNumId w:val="7"/>
  </w:num>
  <w:num w:numId="7">
    <w:abstractNumId w:val="10"/>
  </w:num>
  <w:num w:numId="8">
    <w:abstractNumId w:val="12"/>
  </w:num>
  <w:num w:numId="9">
    <w:abstractNumId w:val="8"/>
  </w:num>
  <w:num w:numId="10">
    <w:abstractNumId w:val="4"/>
  </w:num>
  <w:num w:numId="11">
    <w:abstractNumId w:val="6"/>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AA"/>
    <w:rsid w:val="00001A2B"/>
    <w:rsid w:val="00007D26"/>
    <w:rsid w:val="00012BF1"/>
    <w:rsid w:val="00020B0B"/>
    <w:rsid w:val="00024D9C"/>
    <w:rsid w:val="00055896"/>
    <w:rsid w:val="00065B2D"/>
    <w:rsid w:val="000A4CE9"/>
    <w:rsid w:val="000D7E4B"/>
    <w:rsid w:val="000F23F6"/>
    <w:rsid w:val="00100BD1"/>
    <w:rsid w:val="001034A2"/>
    <w:rsid w:val="00123585"/>
    <w:rsid w:val="001429D4"/>
    <w:rsid w:val="00143956"/>
    <w:rsid w:val="0015213E"/>
    <w:rsid w:val="0015569E"/>
    <w:rsid w:val="001745BF"/>
    <w:rsid w:val="00181ECA"/>
    <w:rsid w:val="00186650"/>
    <w:rsid w:val="00193BBB"/>
    <w:rsid w:val="00197443"/>
    <w:rsid w:val="001B04C9"/>
    <w:rsid w:val="001C40C9"/>
    <w:rsid w:val="001D3F0D"/>
    <w:rsid w:val="001E3D5E"/>
    <w:rsid w:val="002046C1"/>
    <w:rsid w:val="002110B2"/>
    <w:rsid w:val="00285960"/>
    <w:rsid w:val="00296979"/>
    <w:rsid w:val="002A49F6"/>
    <w:rsid w:val="002A4FA1"/>
    <w:rsid w:val="002A7362"/>
    <w:rsid w:val="002A7CF0"/>
    <w:rsid w:val="002D2910"/>
    <w:rsid w:val="00313745"/>
    <w:rsid w:val="00344D21"/>
    <w:rsid w:val="00345858"/>
    <w:rsid w:val="0035731D"/>
    <w:rsid w:val="003671CB"/>
    <w:rsid w:val="00372DB1"/>
    <w:rsid w:val="00375DD2"/>
    <w:rsid w:val="00385790"/>
    <w:rsid w:val="00387107"/>
    <w:rsid w:val="003902AA"/>
    <w:rsid w:val="003A2CD3"/>
    <w:rsid w:val="003B655C"/>
    <w:rsid w:val="003D0A21"/>
    <w:rsid w:val="003F7F65"/>
    <w:rsid w:val="00411C22"/>
    <w:rsid w:val="004201AA"/>
    <w:rsid w:val="0043679F"/>
    <w:rsid w:val="00444076"/>
    <w:rsid w:val="00456CA0"/>
    <w:rsid w:val="004D4F06"/>
    <w:rsid w:val="004D78FF"/>
    <w:rsid w:val="004F5F29"/>
    <w:rsid w:val="005105CB"/>
    <w:rsid w:val="00552552"/>
    <w:rsid w:val="005543D7"/>
    <w:rsid w:val="005827D5"/>
    <w:rsid w:val="00583BB4"/>
    <w:rsid w:val="00585510"/>
    <w:rsid w:val="005B741E"/>
    <w:rsid w:val="005E2DE6"/>
    <w:rsid w:val="005F28A2"/>
    <w:rsid w:val="005F57FF"/>
    <w:rsid w:val="006021A6"/>
    <w:rsid w:val="00646978"/>
    <w:rsid w:val="00646ABA"/>
    <w:rsid w:val="00667A3E"/>
    <w:rsid w:val="006A1405"/>
    <w:rsid w:val="006D5BB9"/>
    <w:rsid w:val="00702D8D"/>
    <w:rsid w:val="007103E6"/>
    <w:rsid w:val="00723A0F"/>
    <w:rsid w:val="00726229"/>
    <w:rsid w:val="0073036C"/>
    <w:rsid w:val="007415D8"/>
    <w:rsid w:val="007729D8"/>
    <w:rsid w:val="00774180"/>
    <w:rsid w:val="007A38F4"/>
    <w:rsid w:val="007A73F9"/>
    <w:rsid w:val="007E28C2"/>
    <w:rsid w:val="007F2411"/>
    <w:rsid w:val="007F3DC0"/>
    <w:rsid w:val="007F7519"/>
    <w:rsid w:val="00801247"/>
    <w:rsid w:val="008033A7"/>
    <w:rsid w:val="008121F7"/>
    <w:rsid w:val="008333AF"/>
    <w:rsid w:val="0083367A"/>
    <w:rsid w:val="00853B8A"/>
    <w:rsid w:val="008A0B2A"/>
    <w:rsid w:val="008A47DA"/>
    <w:rsid w:val="008C3BB6"/>
    <w:rsid w:val="008E28A1"/>
    <w:rsid w:val="009447F2"/>
    <w:rsid w:val="00947DAE"/>
    <w:rsid w:val="00950875"/>
    <w:rsid w:val="0096098A"/>
    <w:rsid w:val="00974F6D"/>
    <w:rsid w:val="00995431"/>
    <w:rsid w:val="009A0EAA"/>
    <w:rsid w:val="009B173B"/>
    <w:rsid w:val="009C371C"/>
    <w:rsid w:val="009E51BA"/>
    <w:rsid w:val="009F1D66"/>
    <w:rsid w:val="00A0008B"/>
    <w:rsid w:val="00A06604"/>
    <w:rsid w:val="00A37F0D"/>
    <w:rsid w:val="00A47D23"/>
    <w:rsid w:val="00A71458"/>
    <w:rsid w:val="00A71C16"/>
    <w:rsid w:val="00A73CEC"/>
    <w:rsid w:val="00AA10E7"/>
    <w:rsid w:val="00AA2F6B"/>
    <w:rsid w:val="00AB227E"/>
    <w:rsid w:val="00AB3011"/>
    <w:rsid w:val="00AC66D5"/>
    <w:rsid w:val="00B33818"/>
    <w:rsid w:val="00B57761"/>
    <w:rsid w:val="00B61E27"/>
    <w:rsid w:val="00B715D6"/>
    <w:rsid w:val="00B73502"/>
    <w:rsid w:val="00B96AC1"/>
    <w:rsid w:val="00BB6B95"/>
    <w:rsid w:val="00BE5898"/>
    <w:rsid w:val="00C30F15"/>
    <w:rsid w:val="00C9186B"/>
    <w:rsid w:val="00D3209D"/>
    <w:rsid w:val="00D75526"/>
    <w:rsid w:val="00D9551E"/>
    <w:rsid w:val="00D967F7"/>
    <w:rsid w:val="00DA6147"/>
    <w:rsid w:val="00DD3D38"/>
    <w:rsid w:val="00DE19F9"/>
    <w:rsid w:val="00DE4A54"/>
    <w:rsid w:val="00DF7CE2"/>
    <w:rsid w:val="00E04348"/>
    <w:rsid w:val="00E27663"/>
    <w:rsid w:val="00E417CB"/>
    <w:rsid w:val="00E63BA4"/>
    <w:rsid w:val="00E71C21"/>
    <w:rsid w:val="00E85196"/>
    <w:rsid w:val="00EE6505"/>
    <w:rsid w:val="00EF429F"/>
    <w:rsid w:val="00F20C66"/>
    <w:rsid w:val="00F375E0"/>
    <w:rsid w:val="00F37743"/>
    <w:rsid w:val="00F64F3D"/>
    <w:rsid w:val="00F670A9"/>
    <w:rsid w:val="00F70007"/>
    <w:rsid w:val="00F812A3"/>
    <w:rsid w:val="00F87BB1"/>
    <w:rsid w:val="00FF1CD0"/>
    <w:rsid w:val="00FF3C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274A9-7795-41A7-B015-CA34A7D2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A1"/>
  </w:style>
  <w:style w:type="paragraph" w:styleId="Ttulo2">
    <w:name w:val="heading 2"/>
    <w:basedOn w:val="Normal"/>
    <w:next w:val="Normal"/>
    <w:link w:val="Ttulo2Char"/>
    <w:autoRedefine/>
    <w:uiPriority w:val="9"/>
    <w:unhideWhenUsed/>
    <w:qFormat/>
    <w:rsid w:val="002A49F6"/>
    <w:pPr>
      <w:keepNext/>
      <w:keepLines/>
      <w:spacing w:after="0" w:line="360" w:lineRule="auto"/>
      <w:jc w:val="both"/>
      <w:outlineLvl w:val="1"/>
    </w:pPr>
    <w:rPr>
      <w:rFonts w:ascii="Arial" w:eastAsiaTheme="majorEastAsia" w:hAnsi="Arial" w:cs="Arial"/>
      <w:b/>
      <w:sz w:val="24"/>
      <w:szCs w:val="24"/>
    </w:rPr>
  </w:style>
  <w:style w:type="paragraph" w:styleId="Ttulo3">
    <w:name w:val="heading 3"/>
    <w:basedOn w:val="Normal"/>
    <w:next w:val="Normal"/>
    <w:link w:val="Ttulo3Char"/>
    <w:uiPriority w:val="9"/>
    <w:unhideWhenUsed/>
    <w:qFormat/>
    <w:rsid w:val="002A49F6"/>
    <w:pPr>
      <w:keepNext/>
      <w:keepLines/>
      <w:spacing w:after="0" w:line="360" w:lineRule="auto"/>
      <w:outlineLvl w:val="2"/>
    </w:pPr>
    <w:rPr>
      <w:rFonts w:ascii="Arial" w:eastAsiaTheme="majorEastAsia" w:hAnsi="Arial" w:cstheme="majorBidi"/>
      <w:b/>
      <w:bCs/>
      <w:sz w:val="24"/>
    </w:rPr>
  </w:style>
  <w:style w:type="paragraph" w:styleId="Ttulo4">
    <w:name w:val="heading 4"/>
    <w:basedOn w:val="Normal"/>
    <w:next w:val="Normal"/>
    <w:link w:val="Ttulo4Char"/>
    <w:uiPriority w:val="9"/>
    <w:semiHidden/>
    <w:unhideWhenUsed/>
    <w:qFormat/>
    <w:rsid w:val="002A49F6"/>
    <w:pPr>
      <w:keepNext/>
      <w:keepLines/>
      <w:spacing w:after="0" w:line="360" w:lineRule="auto"/>
      <w:jc w:val="both"/>
      <w:outlineLvl w:val="3"/>
    </w:pPr>
    <w:rPr>
      <w:rFonts w:ascii="Arial" w:eastAsiaTheme="majorEastAsia" w:hAnsi="Arial" w:cstheme="majorBidi"/>
      <w:b/>
      <w:bCs/>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A0EA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417CB"/>
    <w:pPr>
      <w:ind w:left="720"/>
      <w:contextualSpacing/>
    </w:pPr>
  </w:style>
  <w:style w:type="character" w:customStyle="1" w:styleId="Ttulo2Char">
    <w:name w:val="Título 2 Char"/>
    <w:basedOn w:val="Fontepargpadro"/>
    <w:link w:val="Ttulo2"/>
    <w:uiPriority w:val="9"/>
    <w:rsid w:val="002A49F6"/>
    <w:rPr>
      <w:rFonts w:ascii="Arial" w:eastAsiaTheme="majorEastAsia" w:hAnsi="Arial" w:cs="Arial"/>
      <w:b/>
      <w:sz w:val="24"/>
      <w:szCs w:val="24"/>
    </w:rPr>
  </w:style>
  <w:style w:type="character" w:customStyle="1" w:styleId="Ttulo3Char">
    <w:name w:val="Título 3 Char"/>
    <w:basedOn w:val="Fontepargpadro"/>
    <w:link w:val="Ttulo3"/>
    <w:uiPriority w:val="9"/>
    <w:rsid w:val="002A49F6"/>
    <w:rPr>
      <w:rFonts w:ascii="Arial" w:eastAsiaTheme="majorEastAsia" w:hAnsi="Arial" w:cstheme="majorBidi"/>
      <w:b/>
      <w:bCs/>
      <w:sz w:val="24"/>
    </w:rPr>
  </w:style>
  <w:style w:type="character" w:customStyle="1" w:styleId="Ttulo4Char">
    <w:name w:val="Título 4 Char"/>
    <w:basedOn w:val="Fontepargpadro"/>
    <w:link w:val="Ttulo4"/>
    <w:uiPriority w:val="9"/>
    <w:semiHidden/>
    <w:rsid w:val="002A49F6"/>
    <w:rPr>
      <w:rFonts w:ascii="Arial" w:eastAsiaTheme="majorEastAsia" w:hAnsi="Arial" w:cstheme="majorBidi"/>
      <w:b/>
      <w:bCs/>
      <w:iCs/>
      <w:sz w:val="24"/>
    </w:rPr>
  </w:style>
  <w:style w:type="paragraph" w:styleId="Legenda">
    <w:name w:val="caption"/>
    <w:basedOn w:val="Normal"/>
    <w:next w:val="Normal"/>
    <w:uiPriority w:val="35"/>
    <w:unhideWhenUsed/>
    <w:qFormat/>
    <w:rsid w:val="002A49F6"/>
    <w:pPr>
      <w:spacing w:after="200" w:line="240" w:lineRule="auto"/>
      <w:ind w:firstLine="1134"/>
      <w:jc w:val="both"/>
    </w:pPr>
    <w:rPr>
      <w:rFonts w:ascii="Times New Roman" w:hAnsi="Times New Roman"/>
      <w:i/>
      <w:iCs/>
      <w:color w:val="44546A" w:themeColor="text2"/>
      <w:sz w:val="18"/>
      <w:szCs w:val="18"/>
    </w:rPr>
  </w:style>
  <w:style w:type="paragraph" w:customStyle="1" w:styleId="a5-1textoacordo">
    <w:name w:val="a5-1textoacordo"/>
    <w:basedOn w:val="Normal"/>
    <w:rsid w:val="002A49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8-1remissao">
    <w:name w:val="a8-1remissao"/>
    <w:basedOn w:val="Normal"/>
    <w:rsid w:val="002A49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2">
    <w:name w:val="texto2"/>
    <w:basedOn w:val="Normal"/>
    <w:rsid w:val="002A49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3F7F65"/>
    <w:pPr>
      <w:spacing w:after="0"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100B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00BD1"/>
  </w:style>
  <w:style w:type="character" w:customStyle="1" w:styleId="apple-converted-space">
    <w:name w:val="apple-converted-space"/>
    <w:basedOn w:val="Fontepargpadro"/>
    <w:rsid w:val="00100BD1"/>
  </w:style>
  <w:style w:type="character" w:customStyle="1" w:styleId="eop">
    <w:name w:val="eop"/>
    <w:basedOn w:val="Fontepargpadro"/>
    <w:rsid w:val="00100BD1"/>
  </w:style>
  <w:style w:type="character" w:customStyle="1" w:styleId="spellingerror">
    <w:name w:val="spellingerror"/>
    <w:basedOn w:val="Fontepargpadro"/>
    <w:rsid w:val="00100BD1"/>
  </w:style>
  <w:style w:type="paragraph" w:styleId="Pr-formataoHTML">
    <w:name w:val="HTML Preformatted"/>
    <w:basedOn w:val="Normal"/>
    <w:link w:val="Pr-formataoHTMLChar"/>
    <w:uiPriority w:val="99"/>
    <w:semiHidden/>
    <w:unhideWhenUsed/>
    <w:rsid w:val="0085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53B8A"/>
    <w:rPr>
      <w:rFonts w:ascii="Courier New" w:eastAsia="Times New Roman" w:hAnsi="Courier New" w:cs="Courier New"/>
      <w:sz w:val="20"/>
      <w:szCs w:val="20"/>
      <w:lang w:eastAsia="pt-BR"/>
    </w:rPr>
  </w:style>
  <w:style w:type="character" w:styleId="Forte">
    <w:name w:val="Strong"/>
    <w:basedOn w:val="Fontepargpadro"/>
    <w:uiPriority w:val="22"/>
    <w:qFormat/>
    <w:rsid w:val="001E3D5E"/>
    <w:rPr>
      <w:b/>
      <w:bCs/>
    </w:rPr>
  </w:style>
  <w:style w:type="table" w:styleId="Tabelacomgrade">
    <w:name w:val="Table Grid"/>
    <w:basedOn w:val="Tabelanormal"/>
    <w:uiPriority w:val="39"/>
    <w:rsid w:val="008033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950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4354">
      <w:bodyDiv w:val="1"/>
      <w:marLeft w:val="0"/>
      <w:marRight w:val="0"/>
      <w:marTop w:val="0"/>
      <w:marBottom w:val="0"/>
      <w:divBdr>
        <w:top w:val="none" w:sz="0" w:space="0" w:color="auto"/>
        <w:left w:val="none" w:sz="0" w:space="0" w:color="auto"/>
        <w:bottom w:val="none" w:sz="0" w:space="0" w:color="auto"/>
        <w:right w:val="none" w:sz="0" w:space="0" w:color="auto"/>
      </w:divBdr>
    </w:div>
    <w:div w:id="680007205">
      <w:bodyDiv w:val="1"/>
      <w:marLeft w:val="0"/>
      <w:marRight w:val="0"/>
      <w:marTop w:val="0"/>
      <w:marBottom w:val="0"/>
      <w:divBdr>
        <w:top w:val="none" w:sz="0" w:space="0" w:color="auto"/>
        <w:left w:val="none" w:sz="0" w:space="0" w:color="auto"/>
        <w:bottom w:val="none" w:sz="0" w:space="0" w:color="auto"/>
        <w:right w:val="none" w:sz="0" w:space="0" w:color="auto"/>
      </w:divBdr>
    </w:div>
    <w:div w:id="745029063">
      <w:bodyDiv w:val="1"/>
      <w:marLeft w:val="0"/>
      <w:marRight w:val="0"/>
      <w:marTop w:val="0"/>
      <w:marBottom w:val="0"/>
      <w:divBdr>
        <w:top w:val="none" w:sz="0" w:space="0" w:color="auto"/>
        <w:left w:val="none" w:sz="0" w:space="0" w:color="auto"/>
        <w:bottom w:val="none" w:sz="0" w:space="0" w:color="auto"/>
        <w:right w:val="none" w:sz="0" w:space="0" w:color="auto"/>
      </w:divBdr>
    </w:div>
    <w:div w:id="747385710">
      <w:bodyDiv w:val="1"/>
      <w:marLeft w:val="0"/>
      <w:marRight w:val="0"/>
      <w:marTop w:val="0"/>
      <w:marBottom w:val="0"/>
      <w:divBdr>
        <w:top w:val="none" w:sz="0" w:space="0" w:color="auto"/>
        <w:left w:val="none" w:sz="0" w:space="0" w:color="auto"/>
        <w:bottom w:val="none" w:sz="0" w:space="0" w:color="auto"/>
        <w:right w:val="none" w:sz="0" w:space="0" w:color="auto"/>
      </w:divBdr>
    </w:div>
    <w:div w:id="1181895206">
      <w:bodyDiv w:val="1"/>
      <w:marLeft w:val="0"/>
      <w:marRight w:val="0"/>
      <w:marTop w:val="0"/>
      <w:marBottom w:val="0"/>
      <w:divBdr>
        <w:top w:val="none" w:sz="0" w:space="0" w:color="auto"/>
        <w:left w:val="none" w:sz="0" w:space="0" w:color="auto"/>
        <w:bottom w:val="none" w:sz="0" w:space="0" w:color="auto"/>
        <w:right w:val="none" w:sz="0" w:space="0" w:color="auto"/>
      </w:divBdr>
    </w:div>
    <w:div w:id="1599410385">
      <w:bodyDiv w:val="1"/>
      <w:marLeft w:val="0"/>
      <w:marRight w:val="0"/>
      <w:marTop w:val="0"/>
      <w:marBottom w:val="0"/>
      <w:divBdr>
        <w:top w:val="none" w:sz="0" w:space="0" w:color="auto"/>
        <w:left w:val="none" w:sz="0" w:space="0" w:color="auto"/>
        <w:bottom w:val="none" w:sz="0" w:space="0" w:color="auto"/>
        <w:right w:val="none" w:sz="0" w:space="0" w:color="auto"/>
      </w:divBdr>
    </w:div>
    <w:div w:id="1658874948">
      <w:bodyDiv w:val="1"/>
      <w:marLeft w:val="0"/>
      <w:marRight w:val="0"/>
      <w:marTop w:val="0"/>
      <w:marBottom w:val="0"/>
      <w:divBdr>
        <w:top w:val="none" w:sz="0" w:space="0" w:color="auto"/>
        <w:left w:val="none" w:sz="0" w:space="0" w:color="auto"/>
        <w:bottom w:val="none" w:sz="0" w:space="0" w:color="auto"/>
        <w:right w:val="none" w:sz="0" w:space="0" w:color="auto"/>
      </w:divBdr>
    </w:div>
    <w:div w:id="1751149570">
      <w:bodyDiv w:val="1"/>
      <w:marLeft w:val="0"/>
      <w:marRight w:val="0"/>
      <w:marTop w:val="0"/>
      <w:marBottom w:val="0"/>
      <w:divBdr>
        <w:top w:val="none" w:sz="0" w:space="0" w:color="auto"/>
        <w:left w:val="none" w:sz="0" w:space="0" w:color="auto"/>
        <w:bottom w:val="none" w:sz="0" w:space="0" w:color="auto"/>
        <w:right w:val="none" w:sz="0" w:space="0" w:color="auto"/>
      </w:divBdr>
    </w:div>
    <w:div w:id="21164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42.htm" TargetMode="External"/><Relationship Id="rId3" Type="http://schemas.openxmlformats.org/officeDocument/2006/relationships/styles" Target="styles.xml"/><Relationship Id="rId7" Type="http://schemas.openxmlformats.org/officeDocument/2006/relationships/hyperlink" Target="http://www.planalto.gov.br/ccivil_03/_ato2007-2010/2007/Decreto/D6022.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fazenda.gov.br/confaz/confaz/convenios/sinief/cvsn_70.ht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1.receita.fazenda.gov.br/sistemas/sped-fiscal/o-que-e.htm" TargetMode="External"/><Relationship Id="rId4" Type="http://schemas.openxmlformats.org/officeDocument/2006/relationships/settings" Target="settings.xml"/><Relationship Id="rId9" Type="http://schemas.openxmlformats.org/officeDocument/2006/relationships/hyperlink" Target="http://www1.receita.fazenda.gov.br/spe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D5AF-5E56-4C18-B993-A71A02A4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4341</Words>
  <Characters>23442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2016-10-10T16:31:00Z</dcterms:created>
  <dcterms:modified xsi:type="dcterms:W3CDTF">2016-10-10T16:51:00Z</dcterms:modified>
</cp:coreProperties>
</file>