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9CE" w:rsidRPr="00D02916" w:rsidRDefault="00E529CE" w:rsidP="00D02916">
      <w:pPr>
        <w:jc w:val="both"/>
        <w:rPr>
          <w:rFonts w:ascii="Bookman Old Style" w:hAnsi="Bookman Old Style"/>
          <w:sz w:val="36"/>
          <w:szCs w:val="36"/>
        </w:rPr>
      </w:pPr>
    </w:p>
    <w:p w:rsidR="00D02916" w:rsidRPr="00D02916" w:rsidRDefault="00D02916" w:rsidP="00D02916">
      <w:pPr>
        <w:jc w:val="both"/>
        <w:rPr>
          <w:rFonts w:ascii="Bookman Old Style" w:hAnsi="Bookman Old Style"/>
          <w:sz w:val="36"/>
          <w:szCs w:val="36"/>
        </w:rPr>
      </w:pPr>
    </w:p>
    <w:p w:rsidR="00D02916" w:rsidRPr="009E69EE" w:rsidRDefault="00D02916" w:rsidP="009E69EE">
      <w:pPr>
        <w:jc w:val="both"/>
        <w:rPr>
          <w:rFonts w:ascii="Bookman Old Style" w:hAnsi="Bookman Old Style"/>
          <w:sz w:val="36"/>
          <w:szCs w:val="36"/>
        </w:rPr>
      </w:pPr>
      <w:r w:rsidRPr="009E69EE">
        <w:rPr>
          <w:rFonts w:ascii="Bookman Old Style" w:hAnsi="Bookman Old Style"/>
          <w:sz w:val="36"/>
          <w:szCs w:val="36"/>
        </w:rPr>
        <w:t>O presente artigo foi desenvolvido através de reflexões ligadas a Sociologia Ambiental na disciplina "Teorias e Metodologias Interdisciplinares Aplicadas ao Campo CTS" (P</w:t>
      </w:r>
      <w:r w:rsidR="009E69EE" w:rsidRPr="009E69EE">
        <w:rPr>
          <w:rFonts w:ascii="Bookman Old Style" w:hAnsi="Bookman Old Style"/>
          <w:sz w:val="36"/>
          <w:szCs w:val="36"/>
        </w:rPr>
        <w:t>rograma de Doutorado em Ciência, Tecnologia e Sociedade da Universidade Federal de São Carlos</w:t>
      </w:r>
      <w:r w:rsidRPr="009E69EE">
        <w:rPr>
          <w:rFonts w:ascii="Bookman Old Style" w:hAnsi="Bookman Old Style"/>
          <w:sz w:val="36"/>
          <w:szCs w:val="36"/>
        </w:rPr>
        <w:t>, ministrada pelo Prof. Dr.</w:t>
      </w:r>
      <w:r w:rsidR="009E69EE" w:rsidRPr="009E69EE">
        <w:rPr>
          <w:rFonts w:ascii="Bookman Old Style" w:hAnsi="Bookman Old Style"/>
          <w:sz w:val="36"/>
          <w:szCs w:val="36"/>
        </w:rPr>
        <w:t xml:space="preserve"> </w:t>
      </w:r>
      <w:r w:rsidRPr="009E69EE">
        <w:rPr>
          <w:rFonts w:ascii="Bookman Old Style" w:hAnsi="Bookman Old Style"/>
          <w:sz w:val="36"/>
          <w:szCs w:val="36"/>
        </w:rPr>
        <w:t>Wilson</w:t>
      </w:r>
      <w:r w:rsidR="009E69EE" w:rsidRPr="009E69EE">
        <w:rPr>
          <w:rFonts w:ascii="Bookman Old Style" w:hAnsi="Bookman Old Style"/>
          <w:sz w:val="36"/>
          <w:szCs w:val="36"/>
        </w:rPr>
        <w:t xml:space="preserve"> </w:t>
      </w:r>
      <w:r w:rsidRPr="009E69EE">
        <w:rPr>
          <w:rFonts w:ascii="Bookman Old Style" w:hAnsi="Bookman Old Style"/>
          <w:sz w:val="36"/>
          <w:szCs w:val="36"/>
        </w:rPr>
        <w:t>José Alves Pedro, no 1º semestre de 2017. </w:t>
      </w:r>
    </w:p>
    <w:sectPr w:rsidR="00D02916" w:rsidRPr="009E69EE" w:rsidSect="00E529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D02916"/>
    <w:rsid w:val="009E69EE"/>
    <w:rsid w:val="00D02916"/>
    <w:rsid w:val="00E52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9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ghlight">
    <w:name w:val="highlight"/>
    <w:basedOn w:val="Fontepargpadro"/>
    <w:rsid w:val="00D029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290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2017-08-30T21:21:00Z</dcterms:created>
  <dcterms:modified xsi:type="dcterms:W3CDTF">2017-08-30T21:27:00Z</dcterms:modified>
</cp:coreProperties>
</file>