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E49" w:rsidRPr="009351CF" w:rsidRDefault="006E5E49" w:rsidP="006E5E49">
      <w:pPr>
        <w:spacing w:after="0" w:line="360" w:lineRule="auto"/>
        <w:ind w:left="1560" w:right="1558"/>
        <w:rPr>
          <w:rFonts w:ascii="Arial" w:eastAsia="Times New Roman" w:hAnsi="Arial" w:cs="Arial"/>
          <w:sz w:val="24"/>
          <w:szCs w:val="24"/>
          <w:lang w:eastAsia="pt-BR"/>
        </w:rPr>
      </w:pPr>
      <w:r w:rsidRPr="009351CF">
        <w:rPr>
          <w:rFonts w:ascii="Arial" w:eastAsia="Times New Roman" w:hAnsi="Arial" w:cs="Arial"/>
          <w:sz w:val="24"/>
          <w:szCs w:val="24"/>
          <w:lang w:eastAsia="pt-BR"/>
        </w:rPr>
        <w:t>Tabela 1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-</w:t>
      </w:r>
      <w:r w:rsidRPr="009351CF">
        <w:rPr>
          <w:rFonts w:ascii="Arial" w:eastAsia="Times New Roman" w:hAnsi="Arial" w:cs="Arial"/>
          <w:sz w:val="24"/>
          <w:szCs w:val="24"/>
          <w:lang w:eastAsia="pt-BR"/>
        </w:rPr>
        <w:t xml:space="preserve"> Frequência de isolamento de fungos endofíticos associados </w:t>
      </w:r>
      <w:proofErr w:type="gramStart"/>
      <w:r w:rsidRPr="009351CF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Pr="009351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9351CF">
        <w:rPr>
          <w:rFonts w:ascii="Arial" w:eastAsia="Times New Roman" w:hAnsi="Arial" w:cs="Arial"/>
          <w:i/>
          <w:sz w:val="24"/>
          <w:szCs w:val="24"/>
          <w:lang w:eastAsia="pt-BR"/>
        </w:rPr>
        <w:t>Glycine max.</w:t>
      </w:r>
    </w:p>
    <w:tbl>
      <w:tblPr>
        <w:tblpPr w:leftFromText="141" w:rightFromText="141" w:vertAnchor="text" w:tblpXSpec="center" w:tblpY="1"/>
        <w:tblOverlap w:val="never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8"/>
        <w:gridCol w:w="2415"/>
        <w:gridCol w:w="1644"/>
      </w:tblGrid>
      <w:tr w:rsidR="006E5E49" w:rsidRPr="00230272" w:rsidTr="00A52EFD">
        <w:trPr>
          <w:trHeight w:val="20"/>
          <w:tblHeader/>
        </w:trPr>
        <w:tc>
          <w:tcPr>
            <w:tcW w:w="0" w:type="auto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ind w:right="7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Hospedeiro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Frequência de isolados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Frequência (%)</w:t>
            </w:r>
          </w:p>
        </w:tc>
      </w:tr>
      <w:tr w:rsidR="006E5E49" w:rsidRPr="00230272" w:rsidTr="00A52EFD">
        <w:trPr>
          <w:trHeight w:val="2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ind w:right="7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P1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4,3</w:t>
            </w:r>
          </w:p>
        </w:tc>
      </w:tr>
      <w:tr w:rsidR="006E5E49" w:rsidRPr="00230272" w:rsidTr="00A52EF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ind w:right="7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P2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3,6</w:t>
            </w:r>
          </w:p>
        </w:tc>
      </w:tr>
      <w:tr w:rsidR="006E5E49" w:rsidRPr="00230272" w:rsidTr="00A52EF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ind w:right="7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P3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2,1</w:t>
            </w:r>
          </w:p>
        </w:tc>
      </w:tr>
      <w:tr w:rsidR="006E5E49" w:rsidRPr="00230272" w:rsidTr="00A52EF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ind w:right="7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P4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2,9</w:t>
            </w:r>
          </w:p>
        </w:tc>
      </w:tr>
      <w:tr w:rsidR="006E5E49" w:rsidRPr="00230272" w:rsidTr="00A52EF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ind w:right="7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P5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4,3</w:t>
            </w:r>
          </w:p>
        </w:tc>
      </w:tr>
      <w:tr w:rsidR="006E5E49" w:rsidRPr="00230272" w:rsidTr="00A52EF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ind w:right="7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P6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1,4</w:t>
            </w:r>
          </w:p>
        </w:tc>
      </w:tr>
      <w:tr w:rsidR="006E5E49" w:rsidRPr="00230272" w:rsidTr="00A52EF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ind w:right="7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P7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0,7</w:t>
            </w:r>
          </w:p>
        </w:tc>
      </w:tr>
      <w:tr w:rsidR="006E5E49" w:rsidRPr="00230272" w:rsidTr="00A52EF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ind w:right="7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P8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1,4</w:t>
            </w:r>
          </w:p>
        </w:tc>
      </w:tr>
      <w:tr w:rsidR="006E5E49" w:rsidRPr="00230272" w:rsidTr="00A52EF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ind w:right="7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P9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1,4</w:t>
            </w:r>
          </w:p>
        </w:tc>
      </w:tr>
      <w:tr w:rsidR="006E5E49" w:rsidRPr="00230272" w:rsidTr="00A52EF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ind w:right="7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P10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7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5,0</w:t>
            </w:r>
          </w:p>
        </w:tc>
      </w:tr>
      <w:tr w:rsidR="006E5E49" w:rsidRPr="00230272" w:rsidTr="00A52EF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ind w:right="7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P11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2,8</w:t>
            </w:r>
          </w:p>
        </w:tc>
      </w:tr>
      <w:tr w:rsidR="006E5E49" w:rsidRPr="00230272" w:rsidTr="00A52EF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ind w:right="7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P12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4,3</w:t>
            </w:r>
          </w:p>
        </w:tc>
      </w:tr>
      <w:tr w:rsidR="006E5E49" w:rsidRPr="00230272" w:rsidTr="00A52EF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ind w:right="7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P13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0,0</w:t>
            </w:r>
          </w:p>
        </w:tc>
      </w:tr>
      <w:tr w:rsidR="006E5E49" w:rsidRPr="00230272" w:rsidTr="00A52EF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ind w:right="7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P14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7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5,0</w:t>
            </w:r>
          </w:p>
        </w:tc>
      </w:tr>
      <w:tr w:rsidR="006E5E49" w:rsidRPr="00230272" w:rsidTr="00A52EF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ind w:right="7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P15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1,4</w:t>
            </w:r>
          </w:p>
        </w:tc>
      </w:tr>
      <w:tr w:rsidR="006E5E49" w:rsidRPr="00230272" w:rsidTr="00A52EF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ind w:right="7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P16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4,3</w:t>
            </w:r>
          </w:p>
        </w:tc>
      </w:tr>
      <w:tr w:rsidR="006E5E49" w:rsidRPr="00230272" w:rsidTr="00A52EF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ind w:right="7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P17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0,0</w:t>
            </w:r>
          </w:p>
        </w:tc>
      </w:tr>
      <w:tr w:rsidR="006E5E49" w:rsidRPr="00230272" w:rsidTr="00A52EF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ind w:right="7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P18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1,4</w:t>
            </w:r>
          </w:p>
        </w:tc>
      </w:tr>
      <w:tr w:rsidR="006E5E49" w:rsidRPr="00230272" w:rsidTr="00A52EF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ind w:right="7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P19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5,7</w:t>
            </w:r>
          </w:p>
        </w:tc>
      </w:tr>
      <w:tr w:rsidR="006E5E49" w:rsidRPr="00230272" w:rsidTr="00A52EF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ind w:right="7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P20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0,7</w:t>
            </w:r>
          </w:p>
        </w:tc>
      </w:tr>
      <w:tr w:rsidR="006E5E49" w:rsidRPr="00230272" w:rsidTr="00A52EF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ind w:right="7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P21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9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6,4</w:t>
            </w:r>
          </w:p>
        </w:tc>
      </w:tr>
      <w:tr w:rsidR="006E5E49" w:rsidRPr="00230272" w:rsidTr="00A52EF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ind w:right="7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P22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2,9</w:t>
            </w:r>
          </w:p>
        </w:tc>
      </w:tr>
      <w:tr w:rsidR="006E5E49" w:rsidRPr="00230272" w:rsidTr="00A52EF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ind w:right="7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P23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4,3</w:t>
            </w:r>
          </w:p>
        </w:tc>
      </w:tr>
      <w:tr w:rsidR="006E5E49" w:rsidRPr="00230272" w:rsidTr="00A52EF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ind w:right="7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P24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2,9</w:t>
            </w:r>
          </w:p>
        </w:tc>
      </w:tr>
      <w:tr w:rsidR="006E5E49" w:rsidRPr="00230272" w:rsidTr="00A52EF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ind w:right="7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P25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2,9</w:t>
            </w:r>
          </w:p>
        </w:tc>
      </w:tr>
      <w:tr w:rsidR="006E5E49" w:rsidRPr="00230272" w:rsidTr="00A52EF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ind w:right="7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P26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4,3</w:t>
            </w:r>
          </w:p>
        </w:tc>
      </w:tr>
      <w:tr w:rsidR="006E5E49" w:rsidRPr="00230272" w:rsidTr="00A52EF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ind w:right="7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P27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2,9</w:t>
            </w:r>
          </w:p>
        </w:tc>
      </w:tr>
      <w:tr w:rsidR="006E5E49" w:rsidRPr="00230272" w:rsidTr="00A52EF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ind w:right="7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P28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7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5,0</w:t>
            </w:r>
          </w:p>
        </w:tc>
      </w:tr>
      <w:tr w:rsidR="006E5E49" w:rsidRPr="00230272" w:rsidTr="00A52EF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ind w:right="7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P29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4,3</w:t>
            </w:r>
          </w:p>
        </w:tc>
      </w:tr>
      <w:tr w:rsidR="006E5E49" w:rsidRPr="00230272" w:rsidTr="00A52EF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ind w:right="7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P30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3,6</w:t>
            </w:r>
          </w:p>
        </w:tc>
      </w:tr>
      <w:tr w:rsidR="006E5E49" w:rsidRPr="00230272" w:rsidTr="00A52EF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ind w:right="7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P31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1,4</w:t>
            </w:r>
          </w:p>
        </w:tc>
      </w:tr>
      <w:tr w:rsidR="006E5E49" w:rsidRPr="00230272" w:rsidTr="00A52EFD">
        <w:trPr>
          <w:trHeight w:val="2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ind w:right="7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P32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9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6,4</w:t>
            </w:r>
          </w:p>
        </w:tc>
      </w:tr>
      <w:tr w:rsidR="006E5E49" w:rsidRPr="00230272" w:rsidTr="00A52EFD">
        <w:trPr>
          <w:trHeight w:val="20"/>
        </w:trPr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ind w:right="7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fldChar w:fldCharType="begin"/>
            </w: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instrText xml:space="preserve"> =SUM(ABOVE) </w:instrText>
            </w: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fldChar w:fldCharType="separate"/>
            </w:r>
            <w:r w:rsidRPr="00230272">
              <w:rPr>
                <w:rFonts w:ascii="Arial" w:eastAsia="Times New Roman" w:hAnsi="Arial" w:cs="Arial"/>
                <w:noProof/>
                <w:color w:val="000000"/>
                <w:lang w:eastAsia="pt-BR"/>
              </w:rPr>
              <w:t>140</w:t>
            </w: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E5E49" w:rsidRPr="00230272" w:rsidRDefault="006E5E49" w:rsidP="00A52EF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fldChar w:fldCharType="begin"/>
            </w: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instrText xml:space="preserve"> =SUM(ABOVE) </w:instrText>
            </w: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fldChar w:fldCharType="separate"/>
            </w:r>
            <w:r w:rsidRPr="00230272">
              <w:rPr>
                <w:rFonts w:ascii="Arial" w:eastAsia="Times New Roman" w:hAnsi="Arial" w:cs="Arial"/>
                <w:noProof/>
                <w:color w:val="000000"/>
                <w:lang w:eastAsia="pt-BR"/>
              </w:rPr>
              <w:t>100</w:t>
            </w:r>
            <w:r w:rsidRPr="00230272">
              <w:rPr>
                <w:rFonts w:ascii="Arial" w:eastAsia="Times New Roman" w:hAnsi="Arial" w:cs="Arial"/>
                <w:color w:val="000000"/>
                <w:lang w:eastAsia="pt-BR"/>
              </w:rPr>
              <w:fldChar w:fldCharType="end"/>
            </w:r>
          </w:p>
        </w:tc>
      </w:tr>
    </w:tbl>
    <w:p w:rsidR="006E5E49" w:rsidRPr="009351CF" w:rsidRDefault="006E5E49" w:rsidP="006E5E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E5E49" w:rsidRPr="009351CF" w:rsidRDefault="006E5E49" w:rsidP="006E5E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E5E49" w:rsidRPr="009351CF" w:rsidRDefault="006E5E49" w:rsidP="006E5E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E5E49" w:rsidRPr="009351CF" w:rsidRDefault="006E5E49" w:rsidP="006E5E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E5E49" w:rsidRPr="009351CF" w:rsidRDefault="006E5E49" w:rsidP="006E5E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E5E49" w:rsidRPr="009351CF" w:rsidRDefault="006E5E49" w:rsidP="006E5E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E5E49" w:rsidRPr="009351CF" w:rsidRDefault="006E5E49" w:rsidP="006E5E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E5E49" w:rsidRPr="009351CF" w:rsidRDefault="006E5E49" w:rsidP="006E5E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E5E49" w:rsidRPr="009351CF" w:rsidRDefault="006E5E49" w:rsidP="006E5E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E5E49" w:rsidRPr="009351CF" w:rsidRDefault="006E5E49" w:rsidP="006E5E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E5E49" w:rsidRPr="009351CF" w:rsidRDefault="006E5E49" w:rsidP="006E5E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E5E49" w:rsidRPr="009351CF" w:rsidRDefault="006E5E49" w:rsidP="006E5E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E5E49" w:rsidRPr="009351CF" w:rsidRDefault="006E5E49" w:rsidP="006E5E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E5E49" w:rsidRPr="009351CF" w:rsidRDefault="006E5E49" w:rsidP="006E5E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E5E49" w:rsidRPr="009351CF" w:rsidRDefault="006E5E49" w:rsidP="006E5E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E5E49" w:rsidRPr="009351CF" w:rsidRDefault="006E5E49" w:rsidP="006E5E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E5E49" w:rsidRPr="009351CF" w:rsidRDefault="006E5E49" w:rsidP="006E5E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E5E49" w:rsidRPr="009351CF" w:rsidRDefault="006E5E49" w:rsidP="006E5E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E5E49" w:rsidRPr="009351CF" w:rsidRDefault="006E5E49" w:rsidP="006E5E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E5E49" w:rsidRPr="009351CF" w:rsidRDefault="006E5E49" w:rsidP="006E5E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13C03" w:rsidRDefault="00C13C03">
      <w:bookmarkStart w:id="0" w:name="_GoBack"/>
      <w:bookmarkEnd w:id="0"/>
    </w:p>
    <w:sectPr w:rsidR="00C13C03" w:rsidSect="006C3F12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E49"/>
    <w:rsid w:val="00522E72"/>
    <w:rsid w:val="006C3F12"/>
    <w:rsid w:val="006E5E49"/>
    <w:rsid w:val="00C13C03"/>
    <w:rsid w:val="00EE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E49"/>
    <w:rPr>
      <w:rFonts w:ascii="Calibri" w:eastAsia="Calibri" w:hAnsi="Calibr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E49"/>
    <w:rPr>
      <w:rFonts w:ascii="Calibri" w:eastAsia="Calibri" w:hAnsi="Calibr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pimentars</dc:creator>
  <cp:lastModifiedBy>pimentars</cp:lastModifiedBy>
  <cp:revision>1</cp:revision>
  <dcterms:created xsi:type="dcterms:W3CDTF">2017-09-06T19:53:00Z</dcterms:created>
  <dcterms:modified xsi:type="dcterms:W3CDTF">2017-09-06T19:54:00Z</dcterms:modified>
</cp:coreProperties>
</file>