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8B" w:rsidRPr="00E7018B" w:rsidRDefault="00E7018B" w:rsidP="00E7018B">
      <w:pPr>
        <w:pStyle w:val="Legenda"/>
        <w:keepNext/>
        <w:jc w:val="center"/>
        <w:rPr>
          <w:rFonts w:ascii="Arial" w:hAnsi="Arial" w:cs="Arial"/>
          <w:b w:val="0"/>
          <w:color w:val="auto"/>
          <w:sz w:val="22"/>
          <w:szCs w:val="22"/>
        </w:rPr>
      </w:pPr>
      <w:bookmarkStart w:id="0" w:name="_Toc513148865"/>
      <w:r w:rsidRPr="00E7018B">
        <w:rPr>
          <w:rFonts w:ascii="Arial" w:hAnsi="Arial" w:cs="Arial"/>
          <w:b w:val="0"/>
          <w:color w:val="auto"/>
          <w:sz w:val="22"/>
          <w:szCs w:val="22"/>
        </w:rPr>
        <w:t xml:space="preserve">Tabela </w:t>
      </w:r>
      <w:r w:rsidRPr="00E7018B">
        <w:rPr>
          <w:rFonts w:ascii="Arial" w:hAnsi="Arial" w:cs="Arial"/>
          <w:b w:val="0"/>
          <w:color w:val="auto"/>
          <w:sz w:val="22"/>
          <w:szCs w:val="22"/>
        </w:rPr>
        <w:t>1.</w:t>
      </w:r>
      <w:r w:rsidRPr="00E7018B">
        <w:rPr>
          <w:rFonts w:ascii="Arial" w:eastAsia="Calibri" w:hAnsi="Arial" w:cs="Arial"/>
          <w:b w:val="0"/>
          <w:color w:val="auto"/>
          <w:sz w:val="22"/>
          <w:szCs w:val="22"/>
        </w:rPr>
        <w:t xml:space="preserve"> Estatística descritiva (média ± desvio-padrão) das variáveis analisadas dos idosos da </w:t>
      </w:r>
      <w:r w:rsidRPr="00E7018B">
        <w:rPr>
          <w:rFonts w:ascii="Arial" w:hAnsi="Arial" w:cs="Arial"/>
          <w:b w:val="0"/>
          <w:color w:val="auto"/>
          <w:sz w:val="22"/>
          <w:szCs w:val="22"/>
        </w:rPr>
        <w:t>Universidade da Maturidade/Universidade Federal do Tocantins</w:t>
      </w:r>
      <w:r w:rsidRPr="00E7018B">
        <w:rPr>
          <w:rFonts w:ascii="Arial" w:eastAsia="Calibri" w:hAnsi="Arial" w:cs="Arial"/>
          <w:b w:val="0"/>
          <w:color w:val="auto"/>
          <w:sz w:val="22"/>
          <w:szCs w:val="22"/>
        </w:rPr>
        <w:t xml:space="preserve">, </w:t>
      </w:r>
      <w:proofErr w:type="gramStart"/>
      <w:r w:rsidRPr="00E7018B">
        <w:rPr>
          <w:rFonts w:ascii="Arial" w:eastAsia="Calibri" w:hAnsi="Arial" w:cs="Arial"/>
          <w:b w:val="0"/>
          <w:color w:val="auto"/>
          <w:sz w:val="22"/>
          <w:szCs w:val="22"/>
        </w:rPr>
        <w:t>Palmas –TO</w:t>
      </w:r>
      <w:proofErr w:type="gramEnd"/>
      <w:r w:rsidRPr="00E7018B">
        <w:rPr>
          <w:rFonts w:ascii="Arial" w:eastAsia="Calibri" w:hAnsi="Arial" w:cs="Arial"/>
          <w:b w:val="0"/>
          <w:color w:val="auto"/>
          <w:sz w:val="22"/>
          <w:szCs w:val="22"/>
        </w:rPr>
        <w:t>, 2017.</w:t>
      </w:r>
      <w:bookmarkEnd w:id="0"/>
    </w:p>
    <w:tbl>
      <w:tblPr>
        <w:tblW w:w="4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558"/>
      </w:tblGrid>
      <w:tr w:rsidR="00E7018B" w:rsidRPr="00701830" w:rsidTr="009C78A5">
        <w:trPr>
          <w:trHeight w:val="506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before="120" w:after="120" w:line="360" w:lineRule="auto"/>
              <w:ind w:right="-932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Times New Roman" w:hAnsi="Times New Roman" w:cs="Times New Roman"/>
                <w:b/>
              </w:rPr>
              <w:t xml:space="preserve">                     Variáveis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before="120"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i/>
              </w:rPr>
            </w:pPr>
            <w:r w:rsidRPr="00A021C4">
              <w:rPr>
                <w:rFonts w:ascii="Times New Roman" w:eastAsia="Times New Roman" w:hAnsi="Times New Roman" w:cs="Times New Roman"/>
                <w:b/>
                <w:i/>
              </w:rPr>
              <w:t>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before="120"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tabs>
                <w:tab w:val="left" w:pos="708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Times New Roman" w:hAnsi="Times New Roman" w:cs="Times New Roman"/>
                <w:b/>
              </w:rPr>
              <w:t>Idade (anos)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67,77±7,19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tabs>
                <w:tab w:val="left" w:pos="708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60 – 69 anos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37 (62,72%)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tabs>
                <w:tab w:val="left" w:pos="708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70 – 79 anos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16 (27,11%)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tabs>
                <w:tab w:val="left" w:pos="708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≥ 80 anos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proofErr w:type="gramStart"/>
            <w:r w:rsidRPr="00A021C4">
              <w:rPr>
                <w:rFonts w:ascii="Times New Roman" w:eastAsia="Arial Unicode MS" w:hAnsi="Times New Roman" w:cs="Times New Roman"/>
              </w:rPr>
              <w:t>6</w:t>
            </w:r>
            <w:proofErr w:type="gramEnd"/>
            <w:r w:rsidRPr="00A021C4">
              <w:rPr>
                <w:rFonts w:ascii="Times New Roman" w:eastAsia="Arial Unicode MS" w:hAnsi="Times New Roman" w:cs="Times New Roman"/>
              </w:rPr>
              <w:t xml:space="preserve"> (10,17%)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Times New Roman" w:hAnsi="Times New Roman" w:cs="Times New Roman"/>
                <w:b/>
              </w:rPr>
              <w:t>Sexo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-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Masculino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14 (23,72%)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Feminino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45 (76,28%)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Times New Roman" w:hAnsi="Times New Roman" w:cs="Times New Roman"/>
                <w:b/>
              </w:rPr>
              <w:t>Escolaridade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-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Fundamental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33 (55,93%)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Médio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18 (30,51%)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1C4">
              <w:rPr>
                <w:rFonts w:ascii="Times New Roman" w:eastAsia="Times New Roman" w:hAnsi="Times New Roman" w:cs="Times New Roman"/>
              </w:rPr>
              <w:t>Superior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proofErr w:type="gramStart"/>
            <w:r w:rsidRPr="00A021C4">
              <w:rPr>
                <w:rFonts w:ascii="Times New Roman" w:eastAsia="Arial Unicode MS" w:hAnsi="Times New Roman" w:cs="Times New Roman"/>
              </w:rPr>
              <w:t>8</w:t>
            </w:r>
            <w:proofErr w:type="gramEnd"/>
            <w:r w:rsidRPr="00A021C4">
              <w:rPr>
                <w:rFonts w:ascii="Times New Roman" w:eastAsia="Arial Unicode MS" w:hAnsi="Times New Roman" w:cs="Times New Roman"/>
              </w:rPr>
              <w:t xml:space="preserve"> (13,56%)</w:t>
            </w:r>
          </w:p>
        </w:tc>
      </w:tr>
      <w:tr w:rsidR="00E7018B" w:rsidRPr="00701830" w:rsidTr="009C78A5">
        <w:trPr>
          <w:trHeight w:val="191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Times New Roman" w:hAnsi="Times New Roman" w:cs="Times New Roman"/>
                <w:b/>
              </w:rPr>
              <w:t>Renda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2,32±1,96</w:t>
            </w:r>
          </w:p>
        </w:tc>
      </w:tr>
      <w:tr w:rsidR="00E7018B" w:rsidRPr="00701830" w:rsidTr="009C78A5">
        <w:trPr>
          <w:trHeight w:val="191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Estado Civil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 w:rsidRPr="00A021C4">
              <w:rPr>
                <w:rFonts w:ascii="Times New Roman" w:eastAsia="Arial Unicode MS" w:hAnsi="Times New Roman" w:cs="Times New Roman"/>
                <w:lang w:val="en-US"/>
              </w:rPr>
              <w:t>-</w:t>
            </w:r>
          </w:p>
        </w:tc>
      </w:tr>
      <w:tr w:rsidR="00E7018B" w:rsidRPr="00701830" w:rsidTr="009C78A5">
        <w:trPr>
          <w:trHeight w:val="191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proofErr w:type="gramStart"/>
            <w:r w:rsidRPr="00A021C4">
              <w:rPr>
                <w:rFonts w:ascii="Times New Roman" w:eastAsia="Arial Unicode MS" w:hAnsi="Times New Roman" w:cs="Times New Roman"/>
              </w:rPr>
              <w:t>Solteiro(</w:t>
            </w:r>
            <w:proofErr w:type="gramEnd"/>
            <w:r w:rsidRPr="00A021C4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 w:rsidRPr="00A021C4">
              <w:rPr>
                <w:rFonts w:ascii="Times New Roman" w:eastAsia="Arial Unicode MS" w:hAnsi="Times New Roman" w:cs="Times New Roman"/>
                <w:lang w:val="en-US"/>
              </w:rPr>
              <w:t>9 (15</w:t>
            </w:r>
            <w:proofErr w:type="gramStart"/>
            <w:r w:rsidRPr="00A021C4">
              <w:rPr>
                <w:rFonts w:ascii="Times New Roman" w:eastAsia="Arial Unicode MS" w:hAnsi="Times New Roman" w:cs="Times New Roman"/>
                <w:lang w:val="en-US"/>
              </w:rPr>
              <w:t>,25</w:t>
            </w:r>
            <w:proofErr w:type="gramEnd"/>
            <w:r w:rsidRPr="00A021C4">
              <w:rPr>
                <w:rFonts w:ascii="Times New Roman" w:eastAsia="Arial Unicode MS" w:hAnsi="Times New Roman" w:cs="Times New Roman"/>
                <w:lang w:val="en-US"/>
              </w:rPr>
              <w:t>%)</w:t>
            </w:r>
          </w:p>
        </w:tc>
      </w:tr>
      <w:tr w:rsidR="00E7018B" w:rsidRPr="00701830" w:rsidTr="009C78A5">
        <w:trPr>
          <w:trHeight w:val="191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Casado (a)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 w:rsidRPr="00A021C4">
              <w:rPr>
                <w:rFonts w:ascii="Times New Roman" w:eastAsia="Arial Unicode MS" w:hAnsi="Times New Roman" w:cs="Times New Roman"/>
                <w:lang w:val="en-US"/>
              </w:rPr>
              <w:t>20 (33</w:t>
            </w:r>
            <w:proofErr w:type="gramStart"/>
            <w:r w:rsidRPr="00A021C4">
              <w:rPr>
                <w:rFonts w:ascii="Times New Roman" w:eastAsia="Arial Unicode MS" w:hAnsi="Times New Roman" w:cs="Times New Roman"/>
                <w:lang w:val="en-US"/>
              </w:rPr>
              <w:t>,90</w:t>
            </w:r>
            <w:proofErr w:type="gramEnd"/>
            <w:r w:rsidRPr="00A021C4">
              <w:rPr>
                <w:rFonts w:ascii="Times New Roman" w:eastAsia="Arial Unicode MS" w:hAnsi="Times New Roman" w:cs="Times New Roman"/>
                <w:lang w:val="en-US"/>
              </w:rPr>
              <w:t>%)</w:t>
            </w:r>
          </w:p>
        </w:tc>
      </w:tr>
      <w:tr w:rsidR="00E7018B" w:rsidRPr="00701830" w:rsidTr="009C78A5">
        <w:trPr>
          <w:trHeight w:val="191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proofErr w:type="gramStart"/>
            <w:r w:rsidRPr="00A021C4">
              <w:rPr>
                <w:rFonts w:ascii="Times New Roman" w:eastAsia="Arial Unicode MS" w:hAnsi="Times New Roman" w:cs="Times New Roman"/>
              </w:rPr>
              <w:t>Separado(</w:t>
            </w:r>
            <w:proofErr w:type="gramEnd"/>
            <w:r w:rsidRPr="00A021C4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 w:rsidRPr="00A021C4">
              <w:rPr>
                <w:rFonts w:ascii="Times New Roman" w:eastAsia="Arial Unicode MS" w:hAnsi="Times New Roman" w:cs="Times New Roman"/>
                <w:lang w:val="en-US"/>
              </w:rPr>
              <w:t>8 (13</w:t>
            </w:r>
            <w:proofErr w:type="gramStart"/>
            <w:r w:rsidRPr="00A021C4">
              <w:rPr>
                <w:rFonts w:ascii="Times New Roman" w:eastAsia="Arial Unicode MS" w:hAnsi="Times New Roman" w:cs="Times New Roman"/>
                <w:lang w:val="en-US"/>
              </w:rPr>
              <w:t>,56</w:t>
            </w:r>
            <w:proofErr w:type="gramEnd"/>
            <w:r w:rsidRPr="00A021C4">
              <w:rPr>
                <w:rFonts w:ascii="Times New Roman" w:eastAsia="Arial Unicode MS" w:hAnsi="Times New Roman" w:cs="Times New Roman"/>
                <w:lang w:val="en-US"/>
              </w:rPr>
              <w:t>%)</w:t>
            </w:r>
          </w:p>
        </w:tc>
      </w:tr>
      <w:tr w:rsidR="00E7018B" w:rsidRPr="00701830" w:rsidTr="009C78A5">
        <w:trPr>
          <w:trHeight w:val="191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proofErr w:type="gramStart"/>
            <w:r w:rsidRPr="00A021C4">
              <w:rPr>
                <w:rFonts w:ascii="Times New Roman" w:eastAsia="Arial Unicode MS" w:hAnsi="Times New Roman" w:cs="Times New Roman"/>
              </w:rPr>
              <w:t>Viúvo(</w:t>
            </w:r>
            <w:proofErr w:type="gramEnd"/>
            <w:r w:rsidRPr="00A021C4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en-US"/>
              </w:rPr>
            </w:pPr>
            <w:r w:rsidRPr="00A021C4">
              <w:rPr>
                <w:rFonts w:ascii="Times New Roman" w:eastAsia="Arial Unicode MS" w:hAnsi="Times New Roman" w:cs="Times New Roman"/>
                <w:lang w:val="en-US"/>
              </w:rPr>
              <w:t>22 (37</w:t>
            </w:r>
            <w:proofErr w:type="gramStart"/>
            <w:r w:rsidRPr="00A021C4">
              <w:rPr>
                <w:rFonts w:ascii="Times New Roman" w:eastAsia="Arial Unicode MS" w:hAnsi="Times New Roman" w:cs="Times New Roman"/>
                <w:lang w:val="en-US"/>
              </w:rPr>
              <w:t>,29</w:t>
            </w:r>
            <w:proofErr w:type="gramEnd"/>
            <w:r w:rsidRPr="00A021C4">
              <w:rPr>
                <w:rFonts w:ascii="Times New Roman" w:eastAsia="Arial Unicode MS" w:hAnsi="Times New Roman" w:cs="Times New Roman"/>
                <w:lang w:val="en-US"/>
              </w:rPr>
              <w:t>%)</w:t>
            </w:r>
          </w:p>
        </w:tc>
      </w:tr>
      <w:tr w:rsidR="00E7018B" w:rsidRPr="00701830" w:rsidTr="009C78A5">
        <w:trPr>
          <w:trHeight w:val="17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lang w:val="en-US"/>
              </w:rPr>
            </w:pPr>
            <w:r w:rsidRPr="00A021C4">
              <w:rPr>
                <w:rFonts w:ascii="Times New Roman" w:eastAsia="Arial Unicode MS" w:hAnsi="Times New Roman" w:cs="Times New Roman"/>
                <w:b/>
                <w:lang w:val="en-US"/>
              </w:rPr>
              <w:t>MEEM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24,32 ± 2,54</w:t>
            </w:r>
          </w:p>
        </w:tc>
      </w:tr>
      <w:tr w:rsidR="00E7018B" w:rsidRPr="00701830" w:rsidTr="009C78A5">
        <w:trPr>
          <w:trHeight w:val="191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Patologias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2,75 ± 0,78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Medicamentos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2,56±2,02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18B" w:rsidRPr="0064009F" w:rsidRDefault="00E7018B" w:rsidP="009C78A5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r w:rsidRPr="0064009F">
              <w:rPr>
                <w:rFonts w:ascii="Times New Roman" w:eastAsia="Arial Unicode MS" w:hAnsi="Times New Roman" w:cs="Times New Roman"/>
              </w:rPr>
              <w:t xml:space="preserve">≥ </w:t>
            </w:r>
            <w:proofErr w:type="gramStart"/>
            <w:r w:rsidRPr="0064009F">
              <w:rPr>
                <w:rFonts w:ascii="Times New Roman" w:eastAsia="Arial Unicode MS" w:hAnsi="Times New Roman" w:cs="Times New Roman"/>
              </w:rPr>
              <w:t>5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018B" w:rsidRPr="00A021C4" w:rsidRDefault="00E7018B" w:rsidP="009C78A5">
            <w:pPr>
              <w:spacing w:after="0"/>
              <w:jc w:val="center"/>
              <w:rPr>
                <w:rFonts w:ascii="Times New Roman" w:eastAsia="Arial Unicode MS" w:hAnsi="Times New Roman" w:cs="Times New Roman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</w:rPr>
              <w:t>9</w:t>
            </w:r>
            <w:proofErr w:type="gramEnd"/>
            <w:r>
              <w:rPr>
                <w:rFonts w:ascii="Times New Roman" w:eastAsia="Arial Unicode MS" w:hAnsi="Times New Roman" w:cs="Times New Roman"/>
              </w:rPr>
              <w:t xml:space="preserve"> (15,25%)</w:t>
            </w:r>
          </w:p>
        </w:tc>
      </w:tr>
      <w:tr w:rsidR="00E7018B" w:rsidRPr="00701830" w:rsidTr="009C78A5">
        <w:trPr>
          <w:trHeight w:val="60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MAN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26,04±1,63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Peso (kg)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67,21 ± 10,95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Estatura(m)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1,57 ± 0,09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Times New Roman" w:hAnsi="Times New Roman" w:cs="Times New Roman"/>
                <w:b/>
              </w:rPr>
              <w:t>IMC (Kg/m</w:t>
            </w:r>
            <w:r w:rsidRPr="00A021C4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  <w:r w:rsidRPr="00A021C4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27,38 ± 4,56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CC (cm)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91,32 ± 10,30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CQ (cm)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103,22 ± 8,59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RCQ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0,88 ± 0,07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CB (cm)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31 ± 3,30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CP (cm)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36,20 ± 3,29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FPP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28,83±5,34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A021C4">
              <w:rPr>
                <w:rFonts w:ascii="Times New Roman" w:eastAsia="Arial Unicode MS" w:hAnsi="Times New Roman" w:cs="Times New Roman"/>
                <w:b/>
              </w:rPr>
              <w:t>IPAQ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-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1C4">
              <w:rPr>
                <w:rFonts w:ascii="Times New Roman" w:eastAsia="Times New Roman" w:hAnsi="Times New Roman" w:cs="Times New Roman"/>
                <w:color w:val="000000"/>
              </w:rPr>
              <w:t>Insuficientemente Ativo + Sedentário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39 (66,10%)</w:t>
            </w:r>
          </w:p>
        </w:tc>
      </w:tr>
      <w:tr w:rsidR="00E7018B" w:rsidRPr="00701830" w:rsidTr="009C78A5">
        <w:trPr>
          <w:trHeight w:val="182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1C4">
              <w:rPr>
                <w:rFonts w:ascii="Times New Roman" w:eastAsia="Times New Roman" w:hAnsi="Times New Roman" w:cs="Times New Roman"/>
                <w:color w:val="000000"/>
              </w:rPr>
              <w:t>Muito Ativo + Ativo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018B" w:rsidRPr="00A021C4" w:rsidRDefault="00E7018B" w:rsidP="009C7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021C4">
              <w:rPr>
                <w:rFonts w:ascii="Times New Roman" w:eastAsia="Arial Unicode MS" w:hAnsi="Times New Roman" w:cs="Times New Roman"/>
              </w:rPr>
              <w:t>20 (33,90%)</w:t>
            </w:r>
          </w:p>
        </w:tc>
      </w:tr>
    </w:tbl>
    <w:p w:rsidR="00E7018B" w:rsidRPr="00E7018B" w:rsidRDefault="00E7018B" w:rsidP="00E7018B">
      <w:pPr>
        <w:spacing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7018B">
        <w:rPr>
          <w:rFonts w:ascii="Arial" w:eastAsia="Calibri" w:hAnsi="Arial" w:cs="Arial"/>
          <w:i/>
          <w:sz w:val="20"/>
          <w:szCs w:val="20"/>
        </w:rPr>
        <w:t>MEEM=</w:t>
      </w:r>
      <w:proofErr w:type="spellStart"/>
      <w:proofErr w:type="gramStart"/>
      <w:r w:rsidRPr="00E7018B">
        <w:rPr>
          <w:rFonts w:ascii="Arial" w:eastAsia="Calibri" w:hAnsi="Arial" w:cs="Arial"/>
          <w:i/>
          <w:sz w:val="20"/>
          <w:szCs w:val="20"/>
        </w:rPr>
        <w:t>MiniExame</w:t>
      </w:r>
      <w:proofErr w:type="spellEnd"/>
      <w:proofErr w:type="gramEnd"/>
      <w:r w:rsidRPr="00E7018B">
        <w:rPr>
          <w:rFonts w:ascii="Arial" w:eastAsia="Calibri" w:hAnsi="Arial" w:cs="Arial"/>
          <w:i/>
          <w:sz w:val="20"/>
          <w:szCs w:val="20"/>
        </w:rPr>
        <w:t xml:space="preserve"> do Estado </w:t>
      </w:r>
      <w:proofErr w:type="spellStart"/>
      <w:r w:rsidRPr="00E7018B">
        <w:rPr>
          <w:rFonts w:ascii="Arial" w:eastAsia="Calibri" w:hAnsi="Arial" w:cs="Arial"/>
          <w:i/>
          <w:sz w:val="20"/>
          <w:szCs w:val="20"/>
        </w:rPr>
        <w:t>Mental;MAN</w:t>
      </w:r>
      <w:proofErr w:type="spellEnd"/>
      <w:r w:rsidRPr="00E7018B">
        <w:rPr>
          <w:rFonts w:ascii="Arial" w:eastAsia="Calibri" w:hAnsi="Arial" w:cs="Arial"/>
          <w:i/>
          <w:sz w:val="20"/>
          <w:szCs w:val="20"/>
        </w:rPr>
        <w:t>=</w:t>
      </w:r>
      <w:proofErr w:type="spellStart"/>
      <w:r w:rsidRPr="00E7018B">
        <w:rPr>
          <w:rFonts w:ascii="Arial" w:eastAsia="Calibri" w:hAnsi="Arial" w:cs="Arial"/>
          <w:i/>
          <w:sz w:val="20"/>
          <w:szCs w:val="20"/>
        </w:rPr>
        <w:t>MiniAvaliação</w:t>
      </w:r>
      <w:proofErr w:type="spellEnd"/>
      <w:r w:rsidRPr="00E7018B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E7018B">
        <w:rPr>
          <w:rFonts w:ascii="Arial" w:eastAsia="Calibri" w:hAnsi="Arial" w:cs="Arial"/>
          <w:i/>
          <w:sz w:val="20"/>
          <w:szCs w:val="20"/>
        </w:rPr>
        <w:t>Nutricional;CC</w:t>
      </w:r>
      <w:proofErr w:type="spellEnd"/>
      <w:r w:rsidRPr="00E7018B">
        <w:rPr>
          <w:rFonts w:ascii="Arial" w:eastAsia="Calibri" w:hAnsi="Arial" w:cs="Arial"/>
          <w:i/>
          <w:sz w:val="20"/>
          <w:szCs w:val="20"/>
        </w:rPr>
        <w:t xml:space="preserve">=circunferência </w:t>
      </w:r>
      <w:proofErr w:type="spellStart"/>
      <w:r w:rsidRPr="00E7018B">
        <w:rPr>
          <w:rFonts w:ascii="Arial" w:eastAsia="Calibri" w:hAnsi="Arial" w:cs="Arial"/>
          <w:i/>
          <w:sz w:val="20"/>
          <w:szCs w:val="20"/>
        </w:rPr>
        <w:t>cintura;CQ</w:t>
      </w:r>
      <w:proofErr w:type="spellEnd"/>
      <w:r w:rsidRPr="00E7018B">
        <w:rPr>
          <w:rFonts w:ascii="Arial" w:eastAsia="Calibri" w:hAnsi="Arial" w:cs="Arial"/>
          <w:i/>
          <w:sz w:val="20"/>
          <w:szCs w:val="20"/>
        </w:rPr>
        <w:t>=</w:t>
      </w:r>
      <w:proofErr w:type="spellStart"/>
      <w:r w:rsidRPr="00E7018B">
        <w:rPr>
          <w:rFonts w:ascii="Arial" w:eastAsia="Calibri" w:hAnsi="Arial" w:cs="Arial"/>
          <w:i/>
          <w:sz w:val="20"/>
          <w:szCs w:val="20"/>
        </w:rPr>
        <w:t>cincurferência</w:t>
      </w:r>
      <w:proofErr w:type="spellEnd"/>
      <w:r w:rsidRPr="00E7018B">
        <w:rPr>
          <w:rFonts w:ascii="Arial" w:eastAsia="Calibri" w:hAnsi="Arial" w:cs="Arial"/>
          <w:i/>
          <w:sz w:val="20"/>
          <w:szCs w:val="20"/>
        </w:rPr>
        <w:t xml:space="preserve"> quadril; RCQ=Relação cintura quadril; CB=circunferência do braço; CP= circunferência </w:t>
      </w:r>
      <w:proofErr w:type="spellStart"/>
      <w:r w:rsidRPr="00E7018B">
        <w:rPr>
          <w:rFonts w:ascii="Arial" w:eastAsia="Calibri" w:hAnsi="Arial" w:cs="Arial"/>
          <w:i/>
          <w:sz w:val="20"/>
          <w:szCs w:val="20"/>
        </w:rPr>
        <w:t>panturrilha;FPP</w:t>
      </w:r>
      <w:proofErr w:type="spellEnd"/>
      <w:r w:rsidRPr="00E7018B">
        <w:rPr>
          <w:rFonts w:ascii="Arial" w:eastAsia="Calibri" w:hAnsi="Arial" w:cs="Arial"/>
          <w:i/>
          <w:sz w:val="20"/>
          <w:szCs w:val="20"/>
        </w:rPr>
        <w:t xml:space="preserve">=força preensão </w:t>
      </w:r>
      <w:proofErr w:type="spellStart"/>
      <w:r w:rsidRPr="00E7018B">
        <w:rPr>
          <w:rFonts w:ascii="Arial" w:eastAsia="Calibri" w:hAnsi="Arial" w:cs="Arial"/>
          <w:i/>
          <w:sz w:val="20"/>
          <w:szCs w:val="20"/>
        </w:rPr>
        <w:t>palmar;IPAQ</w:t>
      </w:r>
      <w:proofErr w:type="spellEnd"/>
      <w:r w:rsidRPr="00E7018B">
        <w:rPr>
          <w:rFonts w:ascii="Arial" w:eastAsia="Calibri" w:hAnsi="Arial" w:cs="Arial"/>
          <w:i/>
          <w:sz w:val="20"/>
          <w:szCs w:val="20"/>
        </w:rPr>
        <w:t xml:space="preserve">= Questionário Internacional de Avaliação Física </w:t>
      </w:r>
    </w:p>
    <w:tbl>
      <w:tblPr>
        <w:tblpPr w:leftFromText="141" w:rightFromText="141" w:bottomFromText="160" w:vertAnchor="text" w:horzAnchor="margin" w:tblpY="58"/>
        <w:tblW w:w="85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6500"/>
      </w:tblGrid>
      <w:tr w:rsidR="00E7018B" w:rsidTr="009C78A5">
        <w:trPr>
          <w:trHeight w:val="267"/>
        </w:trPr>
        <w:tc>
          <w:tcPr>
            <w:tcW w:w="85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7018B" w:rsidRPr="00E7018B" w:rsidRDefault="00E7018B" w:rsidP="00E7018B">
            <w:pPr>
              <w:pStyle w:val="Legenda"/>
              <w:keepNext/>
              <w:spacing w:after="0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bookmarkStart w:id="1" w:name="_Toc513148866"/>
            <w:r w:rsidRPr="00E701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lastRenderedPageBreak/>
              <w:t>Tabela</w:t>
            </w:r>
            <w:r w:rsidRPr="00E701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2</w:t>
            </w:r>
            <w:r w:rsidRPr="00E701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. Estatística descritiva (</w:t>
            </w:r>
            <w:proofErr w:type="spellStart"/>
            <w:proofErr w:type="gramStart"/>
            <w:r w:rsidRPr="00E701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média±Desvio</w:t>
            </w:r>
            <w:proofErr w:type="spellEnd"/>
            <w:proofErr w:type="gramEnd"/>
            <w:r w:rsidRPr="00E701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padrão) dos domínios de Qualidade de Vida dos ido</w:t>
            </w:r>
            <w:bookmarkStart w:id="2" w:name="_GoBack"/>
            <w:bookmarkEnd w:id="2"/>
            <w:r w:rsidRPr="00E701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sos da Universidade da Maturidade, </w:t>
            </w:r>
            <w:proofErr w:type="spellStart"/>
            <w:r w:rsidRPr="00E701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Palmas-TO</w:t>
            </w:r>
            <w:proofErr w:type="spellEnd"/>
            <w:r w:rsidRPr="00E701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, 2017.</w:t>
            </w:r>
            <w:bookmarkEnd w:id="1"/>
          </w:p>
          <w:p w:rsidR="00E7018B" w:rsidRDefault="00E7018B" w:rsidP="009C7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18B" w:rsidRPr="00E7018B" w:rsidTr="009C78A5">
        <w:trPr>
          <w:trHeight w:val="267"/>
        </w:trPr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 xml:space="preserve"> Variáveis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 </w:t>
            </w:r>
          </w:p>
        </w:tc>
      </w:tr>
      <w:tr w:rsidR="00E7018B" w:rsidRPr="00E7018B" w:rsidTr="009C78A5">
        <w:trPr>
          <w:trHeight w:val="252"/>
        </w:trPr>
        <w:tc>
          <w:tcPr>
            <w:tcW w:w="2005" w:type="dxa"/>
            <w:shd w:val="clear" w:color="auto" w:fill="FFFFFF" w:themeFill="background1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  <w:i/>
              </w:rPr>
            </w:pPr>
            <w:r w:rsidRPr="00E7018B">
              <w:rPr>
                <w:rFonts w:ascii="Arial" w:hAnsi="Arial" w:cs="Arial"/>
                <w:i/>
              </w:rPr>
              <w:t>N</w:t>
            </w:r>
          </w:p>
        </w:tc>
        <w:tc>
          <w:tcPr>
            <w:tcW w:w="6500" w:type="dxa"/>
            <w:shd w:val="clear" w:color="auto" w:fill="FFFFFF" w:themeFill="background1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59</w:t>
            </w:r>
          </w:p>
        </w:tc>
      </w:tr>
      <w:tr w:rsidR="00E7018B" w:rsidRPr="00E7018B" w:rsidTr="009C78A5">
        <w:trPr>
          <w:trHeight w:val="252"/>
        </w:trPr>
        <w:tc>
          <w:tcPr>
            <w:tcW w:w="2005" w:type="dxa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CF</w:t>
            </w:r>
          </w:p>
        </w:tc>
        <w:tc>
          <w:tcPr>
            <w:tcW w:w="6500" w:type="dxa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75 ± 21,11</w:t>
            </w:r>
          </w:p>
        </w:tc>
      </w:tr>
      <w:tr w:rsidR="00E7018B" w:rsidRPr="00E7018B" w:rsidTr="009C78A5">
        <w:trPr>
          <w:trHeight w:val="252"/>
        </w:trPr>
        <w:tc>
          <w:tcPr>
            <w:tcW w:w="2005" w:type="dxa"/>
            <w:shd w:val="clear" w:color="auto" w:fill="DDD9C3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AF</w:t>
            </w:r>
          </w:p>
        </w:tc>
        <w:tc>
          <w:tcPr>
            <w:tcW w:w="6500" w:type="dxa"/>
            <w:shd w:val="clear" w:color="auto" w:fill="DDD9C3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78,81± 31,76</w:t>
            </w:r>
          </w:p>
        </w:tc>
      </w:tr>
      <w:tr w:rsidR="00E7018B" w:rsidRPr="00E7018B" w:rsidTr="009C78A5">
        <w:trPr>
          <w:trHeight w:val="252"/>
        </w:trPr>
        <w:tc>
          <w:tcPr>
            <w:tcW w:w="2005" w:type="dxa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Dor</w:t>
            </w:r>
          </w:p>
        </w:tc>
        <w:tc>
          <w:tcPr>
            <w:tcW w:w="6500" w:type="dxa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58,65 ±25,44</w:t>
            </w:r>
          </w:p>
        </w:tc>
      </w:tr>
      <w:tr w:rsidR="00E7018B" w:rsidRPr="00E7018B" w:rsidTr="009C78A5">
        <w:trPr>
          <w:trHeight w:val="282"/>
        </w:trPr>
        <w:tc>
          <w:tcPr>
            <w:tcW w:w="2005" w:type="dxa"/>
            <w:shd w:val="clear" w:color="auto" w:fill="DDD9C3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EGS</w:t>
            </w:r>
          </w:p>
        </w:tc>
        <w:tc>
          <w:tcPr>
            <w:tcW w:w="6500" w:type="dxa"/>
            <w:shd w:val="clear" w:color="auto" w:fill="DDD9C3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62,44 ± 15,95</w:t>
            </w:r>
          </w:p>
        </w:tc>
      </w:tr>
      <w:tr w:rsidR="00E7018B" w:rsidRPr="00E7018B" w:rsidTr="009C78A5">
        <w:trPr>
          <w:trHeight w:val="282"/>
        </w:trPr>
        <w:tc>
          <w:tcPr>
            <w:tcW w:w="2005" w:type="dxa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VIT</w:t>
            </w:r>
          </w:p>
        </w:tc>
        <w:tc>
          <w:tcPr>
            <w:tcW w:w="6500" w:type="dxa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70,04 ±21,02</w:t>
            </w:r>
          </w:p>
        </w:tc>
      </w:tr>
      <w:tr w:rsidR="00E7018B" w:rsidRPr="00E7018B" w:rsidTr="009C78A5">
        <w:trPr>
          <w:trHeight w:val="282"/>
        </w:trPr>
        <w:tc>
          <w:tcPr>
            <w:tcW w:w="2005" w:type="dxa"/>
            <w:shd w:val="clear" w:color="auto" w:fill="DDD9C3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AS</w:t>
            </w:r>
          </w:p>
        </w:tc>
        <w:tc>
          <w:tcPr>
            <w:tcW w:w="6500" w:type="dxa"/>
            <w:shd w:val="clear" w:color="auto" w:fill="DDD9C3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83,47 ±21,95</w:t>
            </w:r>
          </w:p>
        </w:tc>
      </w:tr>
      <w:tr w:rsidR="00E7018B" w:rsidRPr="00E7018B" w:rsidTr="009C78A5">
        <w:trPr>
          <w:trHeight w:val="252"/>
        </w:trPr>
        <w:tc>
          <w:tcPr>
            <w:tcW w:w="2005" w:type="dxa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AE</w:t>
            </w:r>
          </w:p>
        </w:tc>
        <w:tc>
          <w:tcPr>
            <w:tcW w:w="6500" w:type="dxa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74,56 ±39,80</w:t>
            </w:r>
          </w:p>
        </w:tc>
      </w:tr>
      <w:tr w:rsidR="00E7018B" w:rsidRPr="00E7018B" w:rsidTr="009C78A5">
        <w:trPr>
          <w:trHeight w:val="282"/>
        </w:trPr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SM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vAlign w:val="bottom"/>
            <w:hideMark/>
          </w:tcPr>
          <w:p w:rsidR="00E7018B" w:rsidRPr="00E7018B" w:rsidRDefault="00E7018B" w:rsidP="009C78A5">
            <w:pPr>
              <w:spacing w:after="0" w:line="360" w:lineRule="auto"/>
              <w:ind w:firstLine="708"/>
              <w:jc w:val="both"/>
              <w:rPr>
                <w:rFonts w:ascii="Arial" w:hAnsi="Arial" w:cs="Arial"/>
              </w:rPr>
            </w:pPr>
            <w:r w:rsidRPr="00E7018B">
              <w:rPr>
                <w:rFonts w:ascii="Arial" w:hAnsi="Arial" w:cs="Arial"/>
              </w:rPr>
              <w:t>72,47 ± 21,60</w:t>
            </w:r>
          </w:p>
        </w:tc>
      </w:tr>
    </w:tbl>
    <w:p w:rsidR="00E7018B" w:rsidRPr="00E7018B" w:rsidRDefault="00E7018B" w:rsidP="00E7018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7018B">
        <w:rPr>
          <w:rFonts w:ascii="Arial" w:hAnsi="Arial" w:cs="Arial"/>
          <w:i/>
          <w:iCs/>
          <w:sz w:val="20"/>
          <w:szCs w:val="20"/>
        </w:rPr>
        <w:t>CF= Capacidade Funcional; AF= Aspectos Físicos; Dor=Dor; EGS= Estado Geral de Saúde; VIT= Vitalidade; AS=Aspectos Sociais; AE=Aspectos Emocionais; SM= Saúde Mental.</w:t>
      </w:r>
    </w:p>
    <w:p w:rsidR="00417F97" w:rsidRPr="00E7018B" w:rsidRDefault="00417F97">
      <w:pPr>
        <w:rPr>
          <w:rFonts w:ascii="Arial" w:hAnsi="Arial" w:cs="Arial"/>
        </w:rPr>
      </w:pPr>
    </w:p>
    <w:p w:rsidR="00E7018B" w:rsidRDefault="00E7018B"/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513148867"/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Default="00E7018B" w:rsidP="00E7018B">
      <w:pPr>
        <w:pStyle w:val="Legenda"/>
        <w:keepNext/>
        <w:spacing w:after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7018B" w:rsidRPr="00E7018B" w:rsidRDefault="00E7018B" w:rsidP="00E7018B"/>
    <w:p w:rsidR="00E7018B" w:rsidRPr="00E7018B" w:rsidRDefault="00E7018B" w:rsidP="0069035F">
      <w:pPr>
        <w:pStyle w:val="Legenda"/>
        <w:keepNext/>
        <w:spacing w:after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E7018B">
        <w:rPr>
          <w:rFonts w:ascii="Arial" w:hAnsi="Arial" w:cs="Arial"/>
          <w:b w:val="0"/>
          <w:color w:val="auto"/>
          <w:sz w:val="22"/>
          <w:szCs w:val="22"/>
        </w:rPr>
        <w:lastRenderedPageBreak/>
        <w:t xml:space="preserve">Tabela </w:t>
      </w:r>
      <w:r>
        <w:rPr>
          <w:rFonts w:ascii="Arial" w:hAnsi="Arial" w:cs="Arial"/>
          <w:b w:val="0"/>
          <w:color w:val="auto"/>
          <w:sz w:val="22"/>
          <w:szCs w:val="22"/>
        </w:rPr>
        <w:t>3.</w:t>
      </w:r>
      <w:r w:rsidRPr="00E7018B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 xml:space="preserve"> Associação de variáveis com a classificação do nível de atividade física dos idosos da </w:t>
      </w:r>
      <w:r w:rsidRPr="00E7018B">
        <w:rPr>
          <w:rFonts w:ascii="Arial" w:hAnsi="Arial" w:cs="Arial"/>
          <w:b w:val="0"/>
          <w:color w:val="auto"/>
          <w:sz w:val="22"/>
          <w:szCs w:val="22"/>
        </w:rPr>
        <w:t>Universidade da Maturidade/Universidade Federal do Tocantins</w:t>
      </w:r>
      <w:r w:rsidRPr="00E7018B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 xml:space="preserve">, </w:t>
      </w:r>
      <w:proofErr w:type="spellStart"/>
      <w:r w:rsidRPr="00E7018B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Palmas-TO</w:t>
      </w:r>
      <w:proofErr w:type="spellEnd"/>
      <w:r w:rsidRPr="00E7018B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, 2017.</w:t>
      </w:r>
      <w:bookmarkEnd w:id="3"/>
    </w:p>
    <w:tbl>
      <w:tblPr>
        <w:tblpPr w:leftFromText="141" w:rightFromText="141" w:bottomFromText="160" w:vertAnchor="text" w:horzAnchor="margin" w:tblpY="128"/>
        <w:tblW w:w="847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3531"/>
        <w:gridCol w:w="2360"/>
        <w:gridCol w:w="1543"/>
        <w:gridCol w:w="1041"/>
      </w:tblGrid>
      <w:tr w:rsidR="00E7018B" w:rsidRPr="00E7018B" w:rsidTr="009C78A5">
        <w:trPr>
          <w:trHeight w:val="395"/>
        </w:trPr>
        <w:tc>
          <w:tcPr>
            <w:tcW w:w="353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Variáveis</w:t>
            </w:r>
          </w:p>
        </w:tc>
        <w:tc>
          <w:tcPr>
            <w:tcW w:w="2360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  <w:color w:val="000000"/>
              </w:rPr>
              <w:t>Insuficientemente Ativo + Sedentário</w:t>
            </w:r>
          </w:p>
        </w:tc>
        <w:tc>
          <w:tcPr>
            <w:tcW w:w="1543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  <w:color w:val="000000"/>
              </w:rPr>
              <w:t>Muito Ativo + Ativo</w:t>
            </w:r>
          </w:p>
        </w:tc>
        <w:tc>
          <w:tcPr>
            <w:tcW w:w="104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Valor de p</w:t>
            </w:r>
          </w:p>
        </w:tc>
      </w:tr>
      <w:tr w:rsidR="00E7018B" w:rsidRPr="00E7018B" w:rsidTr="009C78A5">
        <w:trPr>
          <w:trHeight w:val="522"/>
        </w:trPr>
        <w:tc>
          <w:tcPr>
            <w:tcW w:w="353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N (%)</w:t>
            </w:r>
          </w:p>
        </w:tc>
        <w:tc>
          <w:tcPr>
            <w:tcW w:w="2360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39(66,10%)</w:t>
            </w:r>
          </w:p>
        </w:tc>
        <w:tc>
          <w:tcPr>
            <w:tcW w:w="1543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20 (33,9%)</w:t>
            </w:r>
          </w:p>
        </w:tc>
        <w:tc>
          <w:tcPr>
            <w:tcW w:w="104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</w:tc>
      </w:tr>
      <w:tr w:rsidR="00E7018B" w:rsidRPr="00E7018B" w:rsidTr="009C78A5">
        <w:trPr>
          <w:trHeight w:val="570"/>
        </w:trPr>
        <w:tc>
          <w:tcPr>
            <w:tcW w:w="353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vertAlign w:val="superscript"/>
              </w:rPr>
            </w:pPr>
            <w:r w:rsidRPr="00E7018B">
              <w:rPr>
                <w:rFonts w:ascii="Arial" w:eastAsia="Times New Roman" w:hAnsi="Arial" w:cs="Arial"/>
                <w:b/>
              </w:rPr>
              <w:t>Idade (anos)</w:t>
            </w:r>
          </w:p>
        </w:tc>
        <w:tc>
          <w:tcPr>
            <w:tcW w:w="2360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67,08±7,21</w:t>
            </w:r>
          </w:p>
        </w:tc>
        <w:tc>
          <w:tcPr>
            <w:tcW w:w="1543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69,70±7,00</w:t>
            </w:r>
          </w:p>
        </w:tc>
        <w:tc>
          <w:tcPr>
            <w:tcW w:w="104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0, 126</w:t>
            </w:r>
          </w:p>
        </w:tc>
      </w:tr>
      <w:tr w:rsidR="00E7018B" w:rsidRPr="00E7018B" w:rsidTr="009C78A5">
        <w:trPr>
          <w:trHeight w:val="267"/>
        </w:trPr>
        <w:tc>
          <w:tcPr>
            <w:tcW w:w="353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vertAlign w:val="superscript"/>
              </w:rPr>
            </w:pPr>
            <w:r w:rsidRPr="00E7018B">
              <w:rPr>
                <w:rFonts w:ascii="Arial" w:eastAsia="Times New Roman" w:hAnsi="Arial" w:cs="Arial"/>
                <w:b/>
              </w:rPr>
              <w:t>Sexo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Masculino (%)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Feminino (%)</w:t>
            </w:r>
          </w:p>
        </w:tc>
        <w:tc>
          <w:tcPr>
            <w:tcW w:w="2360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12,8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87,2</w:t>
            </w:r>
          </w:p>
        </w:tc>
        <w:tc>
          <w:tcPr>
            <w:tcW w:w="1543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45,0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55,0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0,006*</w:t>
            </w:r>
          </w:p>
        </w:tc>
      </w:tr>
      <w:tr w:rsidR="00E7018B" w:rsidRPr="00E7018B" w:rsidTr="009C78A5">
        <w:trPr>
          <w:trHeight w:val="646"/>
        </w:trPr>
        <w:tc>
          <w:tcPr>
            <w:tcW w:w="353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Escolaridade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Ensino Fundamental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Ensino Médio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Ensino Superior</w:t>
            </w:r>
          </w:p>
        </w:tc>
        <w:tc>
          <w:tcPr>
            <w:tcW w:w="2360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53,8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28,2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17,9</w:t>
            </w:r>
          </w:p>
        </w:tc>
        <w:tc>
          <w:tcPr>
            <w:tcW w:w="1543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60,0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35,0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5,0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0,353</w:t>
            </w:r>
          </w:p>
        </w:tc>
      </w:tr>
      <w:tr w:rsidR="00E7018B" w:rsidRPr="00E7018B" w:rsidTr="009C78A5">
        <w:trPr>
          <w:trHeight w:val="459"/>
        </w:trPr>
        <w:tc>
          <w:tcPr>
            <w:tcW w:w="3531" w:type="dxa"/>
            <w:shd w:val="clear" w:color="auto" w:fill="FFFFFF" w:themeFill="background1"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vertAlign w:val="superscript"/>
              </w:rPr>
            </w:pPr>
            <w:r w:rsidRPr="00E7018B">
              <w:rPr>
                <w:rFonts w:ascii="Arial" w:eastAsia="Times New Roman" w:hAnsi="Arial" w:cs="Arial"/>
                <w:b/>
              </w:rPr>
              <w:t>Renda</w:t>
            </w:r>
            <w:r w:rsidRPr="00E7018B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60" w:type="dxa"/>
            <w:shd w:val="clear" w:color="auto" w:fill="FFFFFF" w:themeFill="background1"/>
          </w:tcPr>
          <w:p w:rsidR="00E7018B" w:rsidRPr="00E7018B" w:rsidRDefault="00E7018B" w:rsidP="009C78A5">
            <w:pPr>
              <w:spacing w:after="0" w:line="254" w:lineRule="auto"/>
              <w:rPr>
                <w:rFonts w:ascii="Arial" w:eastAsia="Times New Roman" w:hAnsi="Arial" w:cs="Arial"/>
              </w:rPr>
            </w:pP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2,00 IC95%: 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1,76 – 2,65</w:t>
            </w:r>
          </w:p>
        </w:tc>
        <w:tc>
          <w:tcPr>
            <w:tcW w:w="1543" w:type="dxa"/>
            <w:shd w:val="clear" w:color="auto" w:fill="FFFFFF" w:themeFill="background1"/>
          </w:tcPr>
          <w:p w:rsidR="00E7018B" w:rsidRPr="00E7018B" w:rsidRDefault="00E7018B" w:rsidP="009C78A5">
            <w:pPr>
              <w:spacing w:after="0" w:line="254" w:lineRule="auto"/>
              <w:rPr>
                <w:rFonts w:ascii="Arial" w:eastAsia="Times New Roman" w:hAnsi="Arial" w:cs="Arial"/>
              </w:rPr>
            </w:pP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1,00 IC95%: 1,23 – 3,87</w:t>
            </w:r>
          </w:p>
        </w:tc>
        <w:tc>
          <w:tcPr>
            <w:tcW w:w="1041" w:type="dxa"/>
            <w:shd w:val="clear" w:color="auto" w:fill="FFFFFF" w:themeFill="background1"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0,301</w:t>
            </w:r>
          </w:p>
        </w:tc>
      </w:tr>
      <w:tr w:rsidR="00E7018B" w:rsidRPr="00E7018B" w:rsidTr="009C78A5">
        <w:trPr>
          <w:trHeight w:val="267"/>
        </w:trPr>
        <w:tc>
          <w:tcPr>
            <w:tcW w:w="353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Estado Civil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Solteiro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Casado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Separado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Viúvo</w:t>
            </w:r>
          </w:p>
        </w:tc>
        <w:tc>
          <w:tcPr>
            <w:tcW w:w="2360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15,4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33,3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15,4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35,9</w:t>
            </w:r>
          </w:p>
        </w:tc>
        <w:tc>
          <w:tcPr>
            <w:tcW w:w="1543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15,0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35,0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10,0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40,0 </w:t>
            </w:r>
          </w:p>
        </w:tc>
        <w:tc>
          <w:tcPr>
            <w:tcW w:w="1041" w:type="dxa"/>
            <w:shd w:val="clear" w:color="auto" w:fill="FFFFFF" w:themeFill="background1"/>
            <w:vAlign w:val="center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1,000</w:t>
            </w:r>
          </w:p>
        </w:tc>
      </w:tr>
      <w:tr w:rsidR="00E7018B" w:rsidRPr="00E7018B" w:rsidTr="009C78A5">
        <w:trPr>
          <w:trHeight w:val="267"/>
        </w:trPr>
        <w:tc>
          <w:tcPr>
            <w:tcW w:w="3531" w:type="dxa"/>
            <w:shd w:val="clear" w:color="auto" w:fill="FFFFFF" w:themeFill="background1"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 xml:space="preserve">MEEM 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60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24,38 ±2,43</w:t>
            </w:r>
          </w:p>
        </w:tc>
        <w:tc>
          <w:tcPr>
            <w:tcW w:w="1543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24,20 ±2,80</w:t>
            </w:r>
          </w:p>
        </w:tc>
        <w:tc>
          <w:tcPr>
            <w:tcW w:w="104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0,794</w:t>
            </w:r>
          </w:p>
        </w:tc>
      </w:tr>
      <w:tr w:rsidR="00E7018B" w:rsidRPr="00E7018B" w:rsidTr="009C78A5">
        <w:trPr>
          <w:trHeight w:val="267"/>
        </w:trPr>
        <w:tc>
          <w:tcPr>
            <w:tcW w:w="353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Patologias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Classificação Patologias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&lt;3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  <w:u w:val="single"/>
              </w:rPr>
              <w:t>&gt;</w:t>
            </w:r>
            <w:r w:rsidRPr="00E7018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360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2,1±1,68</w:t>
            </w:r>
          </w:p>
          <w:p w:rsidR="00E7018B" w:rsidRPr="00E7018B" w:rsidRDefault="00E7018B" w:rsidP="009C78A5">
            <w:pPr>
              <w:spacing w:after="0" w:line="254" w:lineRule="auto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                    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61,5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38,5</w:t>
            </w:r>
          </w:p>
        </w:tc>
        <w:tc>
          <w:tcPr>
            <w:tcW w:w="1543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2,4±1,98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50,0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50,0</w:t>
            </w:r>
          </w:p>
        </w:tc>
        <w:tc>
          <w:tcPr>
            <w:tcW w:w="1041" w:type="dxa"/>
            <w:shd w:val="clear" w:color="auto" w:fill="FFFFFF" w:themeFill="background1"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0,161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0,396</w:t>
            </w:r>
          </w:p>
        </w:tc>
      </w:tr>
      <w:tr w:rsidR="00E7018B" w:rsidRPr="00E7018B" w:rsidTr="009C78A5">
        <w:trPr>
          <w:trHeight w:val="267"/>
        </w:trPr>
        <w:tc>
          <w:tcPr>
            <w:tcW w:w="353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Medicamentos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Classificação de Medicamentos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&lt;5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  <w:u w:val="single"/>
              </w:rPr>
              <w:t>&gt;</w:t>
            </w:r>
            <w:r w:rsidRPr="00E7018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360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2,66 ±1,96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84,6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15,4</w:t>
            </w:r>
          </w:p>
        </w:tc>
        <w:tc>
          <w:tcPr>
            <w:tcW w:w="1543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2,30± 2,17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85,0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15,0</w:t>
            </w:r>
          </w:p>
        </w:tc>
        <w:tc>
          <w:tcPr>
            <w:tcW w:w="1041" w:type="dxa"/>
            <w:shd w:val="clear" w:color="auto" w:fill="FFFFFF" w:themeFill="background1"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0,354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1,000</w:t>
            </w:r>
          </w:p>
        </w:tc>
      </w:tr>
      <w:tr w:rsidR="00E7018B" w:rsidRPr="00E7018B" w:rsidTr="009C78A5">
        <w:trPr>
          <w:trHeight w:val="267"/>
        </w:trPr>
        <w:tc>
          <w:tcPr>
            <w:tcW w:w="3531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MAN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Classificação MAN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Com Risco Nutricional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Sem Risco Nutricional </w:t>
            </w:r>
          </w:p>
        </w:tc>
        <w:tc>
          <w:tcPr>
            <w:tcW w:w="2360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26,04± 1,58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10,3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89,7</w:t>
            </w:r>
          </w:p>
        </w:tc>
        <w:tc>
          <w:tcPr>
            <w:tcW w:w="1543" w:type="dxa"/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26,05 ±1,77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-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0,0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100,0</w:t>
            </w:r>
          </w:p>
        </w:tc>
        <w:tc>
          <w:tcPr>
            <w:tcW w:w="1041" w:type="dxa"/>
            <w:shd w:val="clear" w:color="auto" w:fill="FFFFFF" w:themeFill="background1"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0,979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0,289</w:t>
            </w:r>
          </w:p>
        </w:tc>
      </w:tr>
    </w:tbl>
    <w:p w:rsidR="00E7018B" w:rsidRPr="00E7018B" w:rsidRDefault="00E7018B" w:rsidP="00E7018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7018B" w:rsidRPr="00E7018B" w:rsidRDefault="00E7018B" w:rsidP="00E7018B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7018B" w:rsidRDefault="0069035F" w:rsidP="00E701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E7018B">
        <w:rPr>
          <w:rFonts w:ascii="Arial" w:hAnsi="Arial" w:cs="Arial"/>
          <w:shd w:val="clear" w:color="auto" w:fill="FFFFFF"/>
        </w:rPr>
        <w:t>(continua)</w:t>
      </w:r>
    </w:p>
    <w:p w:rsidR="00E7018B" w:rsidRDefault="00E7018B" w:rsidP="00E7018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018B" w:rsidRDefault="00E7018B" w:rsidP="00E7018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018B" w:rsidRPr="004C0DAB" w:rsidRDefault="00E7018B" w:rsidP="00E701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018B" w:rsidRPr="00E7018B" w:rsidRDefault="00E7018B" w:rsidP="0069035F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  <w:r w:rsidRPr="00E7018B">
        <w:rPr>
          <w:rFonts w:ascii="Arial" w:hAnsi="Arial" w:cs="Arial"/>
          <w:shd w:val="clear" w:color="auto" w:fill="FFFFFF"/>
        </w:rPr>
        <w:lastRenderedPageBreak/>
        <w:t>Tabela 3.</w:t>
      </w:r>
      <w:r w:rsidRPr="00E7018B">
        <w:rPr>
          <w:rFonts w:ascii="Arial" w:hAnsi="Arial" w:cs="Arial"/>
          <w:shd w:val="clear" w:color="auto" w:fill="FFFFFF"/>
        </w:rPr>
        <w:t xml:space="preserve"> Associação de variáveis com a classificação do nível de atividade física dos idosos da</w:t>
      </w:r>
      <w:r w:rsidRPr="00E7018B">
        <w:rPr>
          <w:rFonts w:ascii="Arial" w:hAnsi="Arial" w:cs="Arial"/>
          <w:b/>
        </w:rPr>
        <w:t xml:space="preserve"> </w:t>
      </w:r>
      <w:r w:rsidRPr="00E7018B">
        <w:rPr>
          <w:rFonts w:ascii="Arial" w:hAnsi="Arial" w:cs="Arial"/>
        </w:rPr>
        <w:t>Universidade da Maturidade/Universidade Federal do Tocantins</w:t>
      </w:r>
      <w:r w:rsidRPr="00E7018B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E7018B">
        <w:rPr>
          <w:rFonts w:ascii="Arial" w:hAnsi="Arial" w:cs="Arial"/>
          <w:shd w:val="clear" w:color="auto" w:fill="FFFFFF"/>
        </w:rPr>
        <w:t>Palmas-TO</w:t>
      </w:r>
      <w:proofErr w:type="spellEnd"/>
      <w:r w:rsidRPr="00E7018B">
        <w:rPr>
          <w:rFonts w:ascii="Arial" w:hAnsi="Arial" w:cs="Arial"/>
          <w:shd w:val="clear" w:color="auto" w:fill="FFFFFF"/>
        </w:rPr>
        <w:t>, 2017. (continuação)</w:t>
      </w:r>
    </w:p>
    <w:tbl>
      <w:tblPr>
        <w:tblpPr w:leftFromText="141" w:rightFromText="141" w:bottomFromText="160" w:vertAnchor="text" w:horzAnchor="margin" w:tblpY="49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3571"/>
        <w:gridCol w:w="2387"/>
        <w:gridCol w:w="1560"/>
        <w:gridCol w:w="1095"/>
      </w:tblGrid>
      <w:tr w:rsidR="00E7018B" w:rsidRPr="00E7018B" w:rsidTr="009C78A5">
        <w:trPr>
          <w:trHeight w:val="363"/>
        </w:trPr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 xml:space="preserve">Variáveis 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  <w:b/>
                <w:color w:val="000000"/>
              </w:rPr>
              <w:t>Insuficientemente Ativo + Sedentário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  <w:b/>
                <w:color w:val="000000"/>
              </w:rPr>
              <w:t>Muito Ativo + Ativo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  <w:b/>
              </w:rPr>
              <w:t>Valor de p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Peso (kg)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66,42 ±11,28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68,74 ±10,38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0, 446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Estatura (m)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1,55 ±0,08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1,59 ± 0,09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0, 051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IMC (kg/m</w:t>
            </w:r>
            <w:r w:rsidRPr="00E7018B">
              <w:rPr>
                <w:rFonts w:ascii="Arial" w:eastAsia="Times New Roman" w:hAnsi="Arial" w:cs="Arial"/>
                <w:b/>
                <w:vertAlign w:val="superscript"/>
              </w:rPr>
              <w:t>2</w:t>
            </w:r>
            <w:r w:rsidRPr="00E7018B">
              <w:rPr>
                <w:rFonts w:ascii="Arial" w:eastAsia="Times New Roman" w:hAnsi="Arial" w:cs="Arial"/>
                <w:b/>
              </w:rPr>
              <w:t>)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27,63± 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26,91± 3,97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0, 653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CC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90,90 ±10,80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92,15 ±9,45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0, 348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CQ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103,5 ± 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102,8 ±7,12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0, 766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RCQ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0,86±0,07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0,89±0,07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E7018B">
              <w:rPr>
                <w:rFonts w:ascii="Arial" w:eastAsia="Times New Roman" w:hAnsi="Arial" w:cs="Arial"/>
              </w:rPr>
              <w:t>0,276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CB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30,82±3,27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31,35±3,39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E7018B">
              <w:rPr>
                <w:rFonts w:ascii="Arial" w:eastAsia="Times New Roman" w:hAnsi="Arial" w:cs="Arial"/>
              </w:rPr>
              <w:t>0,563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CP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36,00±3,23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36,6±3,45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0,628</w:t>
            </w:r>
          </w:p>
        </w:tc>
      </w:tr>
      <w:tr w:rsidR="00E7018B" w:rsidRPr="00E7018B" w:rsidTr="009C78A5">
        <w:trPr>
          <w:trHeight w:val="365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FPP (Kg/f)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27,76± 4,86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31,83±7,7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0,019*</w:t>
            </w:r>
          </w:p>
        </w:tc>
      </w:tr>
      <w:tr w:rsidR="00E7018B" w:rsidRPr="00E7018B" w:rsidTr="009C78A5">
        <w:trPr>
          <w:trHeight w:val="365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CF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70,92± 22,17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84,21 ±12,39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0,048*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AF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80,13±30,45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80,26 ± 30,71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0, 875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Dor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54,66 ± 22,14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69,88±22,19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0,049*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EGS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61,31 ±16,01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64,65 ± 16,02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0, 349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VIT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65,33 ±22,66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78,68 ±13,42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0, 047*</w:t>
            </w:r>
          </w:p>
        </w:tc>
      </w:tr>
      <w:tr w:rsidR="00E7018B" w:rsidRPr="00E7018B" w:rsidTr="009C78A5">
        <w:trPr>
          <w:trHeight w:val="365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AS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82,69±21,58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 xml:space="preserve">85±23,16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0, 605</w:t>
            </w:r>
          </w:p>
        </w:tc>
      </w:tr>
      <w:tr w:rsidR="00E7018B" w:rsidRPr="00E7018B" w:rsidTr="009C78A5">
        <w:trPr>
          <w:trHeight w:val="365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AE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75,20 ±38,79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73,33±42,72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0, 961</w:t>
            </w:r>
          </w:p>
        </w:tc>
      </w:tr>
      <w:tr w:rsidR="00E7018B" w:rsidRPr="00E7018B" w:rsidTr="009C78A5">
        <w:trPr>
          <w:trHeight w:val="363"/>
        </w:trPr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E7018B">
              <w:rPr>
                <w:rFonts w:ascii="Arial" w:eastAsia="Times New Roman" w:hAnsi="Arial" w:cs="Arial"/>
                <w:b/>
              </w:rPr>
              <w:t>SM</w:t>
            </w:r>
          </w:p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72,04±21,72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76,70 ±15,48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7018B" w:rsidRPr="00E7018B" w:rsidRDefault="00E7018B" w:rsidP="009C78A5">
            <w:pPr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E7018B">
              <w:rPr>
                <w:rFonts w:ascii="Arial" w:eastAsia="Times New Roman" w:hAnsi="Arial" w:cs="Arial"/>
              </w:rPr>
              <w:t>0, 792</w:t>
            </w:r>
          </w:p>
        </w:tc>
      </w:tr>
      <w:tr w:rsidR="00E7018B" w:rsidRPr="00E7018B" w:rsidTr="009C78A5">
        <w:trPr>
          <w:trHeight w:val="615"/>
        </w:trPr>
        <w:tc>
          <w:tcPr>
            <w:tcW w:w="86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E7018B" w:rsidRPr="0069035F" w:rsidRDefault="00E7018B" w:rsidP="009C78A5">
            <w:pPr>
              <w:spacing w:after="0" w:line="254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9035F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IMC = Índice de Massa Corporal; FPP= Força de preensão palmar; </w:t>
            </w:r>
            <w:r w:rsidRPr="0069035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CF= Capacidade Funcional; AF= Aspectos Físicos; Dor=Dor; EGS= Estado Geral de Saúde; VIT= Vitalidade; AS=Aspectos Sociais; AE=Aspectos Emocionais; SM= Saúde Mental; * denota associação significativa (p˂0,005); </w:t>
            </w:r>
            <w:proofErr w:type="gramStart"/>
            <w:r w:rsidRPr="0069035F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</w:rPr>
              <w:t>1</w:t>
            </w:r>
            <w:proofErr w:type="gramEnd"/>
            <w:r w:rsidRPr="0069035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mediana com intervalo de confiança de 95%.</w:t>
            </w:r>
          </w:p>
        </w:tc>
      </w:tr>
    </w:tbl>
    <w:p w:rsidR="00E7018B" w:rsidRPr="00E7018B" w:rsidRDefault="00E7018B" w:rsidP="00E7018B">
      <w:pPr>
        <w:spacing w:after="0" w:line="360" w:lineRule="auto"/>
        <w:ind w:firstLine="708"/>
        <w:jc w:val="both"/>
        <w:rPr>
          <w:rFonts w:ascii="Arial" w:hAnsi="Arial" w:cs="Arial"/>
          <w:color w:val="FF0000"/>
        </w:rPr>
      </w:pPr>
    </w:p>
    <w:p w:rsidR="00E7018B" w:rsidRPr="00E7018B" w:rsidRDefault="00E7018B">
      <w:pPr>
        <w:rPr>
          <w:rFonts w:ascii="Arial" w:hAnsi="Arial" w:cs="Arial"/>
        </w:rPr>
      </w:pPr>
    </w:p>
    <w:p w:rsidR="00E7018B" w:rsidRDefault="00E7018B"/>
    <w:p w:rsidR="00E7018B" w:rsidRDefault="00E7018B"/>
    <w:p w:rsidR="0069035F" w:rsidRPr="0069035F" w:rsidRDefault="0069035F" w:rsidP="0069035F">
      <w:pPr>
        <w:pStyle w:val="Legenda"/>
        <w:keepNext/>
        <w:spacing w:after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bookmarkStart w:id="4" w:name="_Toc513148868"/>
      <w:r w:rsidRPr="0069035F">
        <w:rPr>
          <w:rFonts w:ascii="Arial" w:hAnsi="Arial" w:cs="Arial"/>
          <w:b w:val="0"/>
          <w:color w:val="auto"/>
          <w:sz w:val="22"/>
          <w:szCs w:val="22"/>
        </w:rPr>
        <w:lastRenderedPageBreak/>
        <w:t xml:space="preserve">Tabela </w:t>
      </w:r>
      <w:r w:rsidRPr="0069035F">
        <w:rPr>
          <w:rFonts w:ascii="Arial" w:hAnsi="Arial" w:cs="Arial"/>
          <w:b w:val="0"/>
          <w:color w:val="auto"/>
          <w:sz w:val="22"/>
          <w:szCs w:val="22"/>
        </w:rPr>
        <w:t>4</w:t>
      </w:r>
      <w:r w:rsidRPr="0069035F">
        <w:rPr>
          <w:rFonts w:ascii="Arial" w:hAnsi="Arial" w:cs="Arial"/>
          <w:b w:val="0"/>
          <w:color w:val="auto"/>
          <w:sz w:val="22"/>
          <w:szCs w:val="22"/>
        </w:rPr>
        <w:t xml:space="preserve">. Correlação entre níveis de atividade física e Força com variáveis de qualidade de vida dos idosos da Universidade da Maturidade/Universidade Federal do Tocantins, </w:t>
      </w:r>
      <w:proofErr w:type="spellStart"/>
      <w:r w:rsidRPr="0069035F">
        <w:rPr>
          <w:rFonts w:ascii="Arial" w:hAnsi="Arial" w:cs="Arial"/>
          <w:b w:val="0"/>
          <w:color w:val="auto"/>
          <w:sz w:val="22"/>
          <w:szCs w:val="22"/>
        </w:rPr>
        <w:t>Palmas-TO</w:t>
      </w:r>
      <w:proofErr w:type="spellEnd"/>
      <w:r w:rsidRPr="0069035F">
        <w:rPr>
          <w:rFonts w:ascii="Arial" w:hAnsi="Arial" w:cs="Arial"/>
          <w:b w:val="0"/>
          <w:color w:val="auto"/>
          <w:sz w:val="22"/>
          <w:szCs w:val="22"/>
        </w:rPr>
        <w:t>, 2017.</w:t>
      </w:r>
      <w:bookmarkEnd w:id="4"/>
    </w:p>
    <w:tbl>
      <w:tblPr>
        <w:tblpPr w:leftFromText="141" w:rightFromText="141" w:bottomFromText="160" w:vertAnchor="text" w:horzAnchor="margin" w:tblpXSpec="center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60"/>
        <w:gridCol w:w="590"/>
        <w:gridCol w:w="567"/>
        <w:gridCol w:w="621"/>
        <w:gridCol w:w="567"/>
        <w:gridCol w:w="621"/>
        <w:gridCol w:w="567"/>
        <w:gridCol w:w="567"/>
        <w:gridCol w:w="567"/>
        <w:gridCol w:w="567"/>
        <w:gridCol w:w="567"/>
      </w:tblGrid>
      <w:tr w:rsidR="0069035F" w:rsidRPr="0069035F" w:rsidTr="0069035F">
        <w:trPr>
          <w:trHeight w:val="571"/>
        </w:trPr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Variáveis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color w:val="000000"/>
                <w:sz w:val="14"/>
                <w:szCs w:val="14"/>
              </w:rPr>
              <w:t>Insuficientemente Ativo + Sedentário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color w:val="000000"/>
                <w:sz w:val="14"/>
                <w:szCs w:val="14"/>
              </w:rPr>
              <w:t>Muito Ativo + Ativo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FPP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CF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AF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Dor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EGS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VIT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AS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AE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SM</w:t>
            </w:r>
          </w:p>
        </w:tc>
      </w:tr>
      <w:tr w:rsidR="0069035F" w:rsidRPr="0069035F" w:rsidTr="0069035F">
        <w:trPr>
          <w:trHeight w:val="438"/>
        </w:trPr>
        <w:tc>
          <w:tcPr>
            <w:tcW w:w="8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color w:val="000000"/>
                <w:sz w:val="14"/>
                <w:szCs w:val="14"/>
              </w:rPr>
              <w:t>Insuficientemente Ativo + Sedentário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tabs>
                <w:tab w:val="center" w:pos="-461"/>
                <w:tab w:val="left" w:pos="465"/>
                <w:tab w:val="right" w:pos="940"/>
              </w:tabs>
              <w:spacing w:line="254" w:lineRule="auto"/>
              <w:ind w:left="-1862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ab/>
              <w:t>------</w:t>
            </w:r>
            <w:r w:rsidRPr="0069035F">
              <w:rPr>
                <w:rFonts w:ascii="Arial" w:hAnsi="Arial" w:cs="Arial"/>
                <w:sz w:val="14"/>
                <w:szCs w:val="14"/>
              </w:rPr>
              <w:tab/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color w:val="FFC000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0,180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color w:val="FFC000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0,849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color w:val="FFC000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0,789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0,094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0,373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0,619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0,313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0,968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0,929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0,819</w:t>
            </w:r>
          </w:p>
        </w:tc>
      </w:tr>
      <w:tr w:rsidR="0069035F" w:rsidRPr="0069035F" w:rsidTr="0069035F">
        <w:trPr>
          <w:trHeight w:val="457"/>
        </w:trPr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color w:val="000000"/>
                <w:sz w:val="14"/>
                <w:szCs w:val="14"/>
              </w:rPr>
              <w:t>Muito Ativo + Ativo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0,180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0,352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0,166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0,533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0,553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0,096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0,230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0,490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0,441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0,554</w:t>
            </w:r>
          </w:p>
        </w:tc>
      </w:tr>
      <w:tr w:rsidR="0069035F" w:rsidRPr="0069035F" w:rsidTr="0069035F">
        <w:trPr>
          <w:trHeight w:val="421"/>
        </w:trPr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FPP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0,243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0,352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 xml:space="preserve">0,011*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0,299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69035F">
              <w:rPr>
                <w:rFonts w:ascii="Arial" w:hAnsi="Arial" w:cs="Arial"/>
                <w:b/>
                <w:sz w:val="14"/>
                <w:szCs w:val="14"/>
              </w:rPr>
              <w:t>0,03</w:t>
            </w:r>
            <w:r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Pr="0069035F">
              <w:rPr>
                <w:rFonts w:ascii="Arial" w:hAnsi="Arial" w:cs="Arial"/>
                <w:b/>
                <w:sz w:val="14"/>
                <w:szCs w:val="14"/>
              </w:rPr>
              <w:t>*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0,787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0,248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0,659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0,310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/>
            <w:hideMark/>
          </w:tcPr>
          <w:p w:rsidR="0069035F" w:rsidRPr="0069035F" w:rsidRDefault="0069035F" w:rsidP="009C78A5">
            <w:pPr>
              <w:spacing w:line="254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9035F">
              <w:rPr>
                <w:rFonts w:ascii="Arial" w:hAnsi="Arial" w:cs="Arial"/>
                <w:sz w:val="14"/>
                <w:szCs w:val="14"/>
              </w:rPr>
              <w:t>0,071</w:t>
            </w:r>
          </w:p>
        </w:tc>
      </w:tr>
    </w:tbl>
    <w:p w:rsidR="0069035F" w:rsidRPr="003D2F0E" w:rsidRDefault="0069035F" w:rsidP="0069035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3D2F0E">
        <w:rPr>
          <w:rFonts w:ascii="Times New Roman" w:hAnsi="Times New Roman"/>
          <w:i/>
          <w:sz w:val="18"/>
          <w:szCs w:val="18"/>
        </w:rPr>
        <w:t xml:space="preserve">FPP= força preensão palmar; CF= Capacidade Funcional; </w:t>
      </w:r>
      <w:r w:rsidRPr="003D2F0E">
        <w:rPr>
          <w:rFonts w:ascii="Times New Roman" w:hAnsi="Times New Roman"/>
          <w:i/>
          <w:iCs/>
          <w:sz w:val="18"/>
          <w:szCs w:val="18"/>
        </w:rPr>
        <w:t xml:space="preserve">AF= Aspectos Físicos; Dor=Dor; EGS= Estado Geral de Saúde; VIT= Vitalidade; AS=Aspectos Sociais; AE=Aspectos Emocionais; SM= Saúde Mental; </w:t>
      </w:r>
      <w:r w:rsidRPr="003D2F0E">
        <w:rPr>
          <w:rFonts w:ascii="Times New Roman" w:hAnsi="Times New Roman"/>
          <w:i/>
          <w:sz w:val="18"/>
          <w:szCs w:val="18"/>
        </w:rPr>
        <w:t>* denota que a correlação foi significativa (P &lt; 0.05</w:t>
      </w:r>
      <w:proofErr w:type="gramStart"/>
      <w:r w:rsidRPr="003D2F0E">
        <w:rPr>
          <w:rFonts w:ascii="Times New Roman" w:hAnsi="Times New Roman"/>
          <w:i/>
          <w:sz w:val="18"/>
          <w:szCs w:val="18"/>
        </w:rPr>
        <w:t>)</w:t>
      </w:r>
      <w:proofErr w:type="gramEnd"/>
    </w:p>
    <w:p w:rsidR="0069035F" w:rsidRPr="003D2F0E" w:rsidRDefault="0069035F" w:rsidP="0069035F">
      <w:pPr>
        <w:spacing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p w:rsidR="00E7018B" w:rsidRDefault="00E7018B"/>
    <w:sectPr w:rsidR="00E70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8B"/>
    <w:rsid w:val="00417F97"/>
    <w:rsid w:val="0069035F"/>
    <w:rsid w:val="00E7018B"/>
    <w:rsid w:val="00F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7018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7018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772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1</cp:revision>
  <dcterms:created xsi:type="dcterms:W3CDTF">2018-05-10T19:22:00Z</dcterms:created>
  <dcterms:modified xsi:type="dcterms:W3CDTF">2018-05-10T20:39:00Z</dcterms:modified>
</cp:coreProperties>
</file>