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282" w:rsidRPr="008F4B77" w:rsidRDefault="00AE6282" w:rsidP="00AE6282">
      <w:pPr>
        <w:spacing w:after="0" w:line="240" w:lineRule="auto"/>
        <w:jc w:val="center"/>
        <w:rPr>
          <w:rFonts w:ascii="Arial" w:hAnsi="Arial" w:cs="Arial"/>
          <w:b/>
        </w:rPr>
      </w:pPr>
      <w:r w:rsidRPr="008F4B77">
        <w:rPr>
          <w:rFonts w:ascii="Arial" w:hAnsi="Arial" w:cs="Arial"/>
          <w:b/>
        </w:rPr>
        <w:t>TABELA II. Limites e dificuldades da monitoria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6"/>
        <w:gridCol w:w="701"/>
        <w:gridCol w:w="701"/>
        <w:gridCol w:w="701"/>
        <w:gridCol w:w="701"/>
        <w:gridCol w:w="699"/>
      </w:tblGrid>
      <w:tr w:rsidR="00AE6282" w:rsidTr="008F0B35">
        <w:trPr>
          <w:cantSplit/>
          <w:trHeight w:hRule="exact" w:val="263"/>
        </w:trPr>
        <w:tc>
          <w:tcPr>
            <w:tcW w:w="521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4B77">
              <w:rPr>
                <w:rFonts w:ascii="Arial" w:hAnsi="Arial" w:cs="Arial"/>
              </w:rPr>
              <w:t>Dificuldades</w:t>
            </w:r>
          </w:p>
        </w:tc>
        <w:tc>
          <w:tcPr>
            <w:tcW w:w="3503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4B77">
              <w:rPr>
                <w:rFonts w:ascii="Arial" w:hAnsi="Arial" w:cs="Arial"/>
              </w:rPr>
              <w:t>Docentes</w:t>
            </w:r>
          </w:p>
        </w:tc>
      </w:tr>
      <w:tr w:rsidR="00AE6282" w:rsidTr="008F0B35">
        <w:trPr>
          <w:cantSplit/>
        </w:trPr>
        <w:tc>
          <w:tcPr>
            <w:tcW w:w="521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AE6282" w:rsidRPr="008F4B77" w:rsidRDefault="00AE6282" w:rsidP="008F0B35"/>
        </w:tc>
        <w:tc>
          <w:tcPr>
            <w:tcW w:w="701" w:type="dxa"/>
            <w:tcBorders>
              <w:bottom w:val="single" w:sz="4" w:space="0" w:color="000000"/>
            </w:tcBorders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4B77">
              <w:rPr>
                <w:rFonts w:ascii="Arial" w:hAnsi="Arial" w:cs="Arial"/>
              </w:rPr>
              <w:t>D1</w:t>
            </w:r>
          </w:p>
        </w:tc>
        <w:tc>
          <w:tcPr>
            <w:tcW w:w="701" w:type="dxa"/>
            <w:tcBorders>
              <w:bottom w:val="single" w:sz="4" w:space="0" w:color="000000"/>
            </w:tcBorders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4B77">
              <w:rPr>
                <w:rFonts w:ascii="Arial" w:hAnsi="Arial" w:cs="Arial"/>
              </w:rPr>
              <w:t>D2</w:t>
            </w:r>
          </w:p>
        </w:tc>
        <w:tc>
          <w:tcPr>
            <w:tcW w:w="701" w:type="dxa"/>
            <w:tcBorders>
              <w:bottom w:val="single" w:sz="4" w:space="0" w:color="000000"/>
            </w:tcBorders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4B77">
              <w:rPr>
                <w:rFonts w:ascii="Arial" w:hAnsi="Arial" w:cs="Arial"/>
              </w:rPr>
              <w:t>D3</w:t>
            </w:r>
          </w:p>
        </w:tc>
        <w:tc>
          <w:tcPr>
            <w:tcW w:w="701" w:type="dxa"/>
            <w:tcBorders>
              <w:bottom w:val="single" w:sz="4" w:space="0" w:color="000000"/>
            </w:tcBorders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4B77">
              <w:rPr>
                <w:rFonts w:ascii="Arial" w:hAnsi="Arial" w:cs="Arial"/>
              </w:rPr>
              <w:t>D4</w:t>
            </w:r>
          </w:p>
        </w:tc>
        <w:tc>
          <w:tcPr>
            <w:tcW w:w="699" w:type="dxa"/>
            <w:tcBorders>
              <w:bottom w:val="single" w:sz="4" w:space="0" w:color="000000"/>
            </w:tcBorders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4B77">
              <w:rPr>
                <w:rFonts w:ascii="Arial" w:hAnsi="Arial" w:cs="Arial"/>
              </w:rPr>
              <w:t>D5</w:t>
            </w:r>
          </w:p>
        </w:tc>
      </w:tr>
      <w:tr w:rsidR="00AE6282" w:rsidTr="008F0B35">
        <w:tc>
          <w:tcPr>
            <w:tcW w:w="5216" w:type="dxa"/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8F4B77">
              <w:rPr>
                <w:rFonts w:ascii="Arial" w:hAnsi="Arial" w:cs="Arial"/>
              </w:rPr>
              <w:t>Sala indisponível para monitoria</w:t>
            </w:r>
          </w:p>
        </w:tc>
        <w:tc>
          <w:tcPr>
            <w:tcW w:w="701" w:type="dxa"/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4B77">
              <w:rPr>
                <w:rFonts w:ascii="Arial" w:hAnsi="Arial" w:cs="Arial"/>
              </w:rPr>
              <w:t>X</w:t>
            </w:r>
          </w:p>
        </w:tc>
        <w:tc>
          <w:tcPr>
            <w:tcW w:w="701" w:type="dxa"/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4B77">
              <w:rPr>
                <w:rFonts w:ascii="Arial" w:hAnsi="Arial" w:cs="Arial"/>
              </w:rPr>
              <w:t>X</w:t>
            </w:r>
          </w:p>
        </w:tc>
      </w:tr>
      <w:tr w:rsidR="00AE6282" w:rsidTr="008F0B35">
        <w:tc>
          <w:tcPr>
            <w:tcW w:w="5216" w:type="dxa"/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8F4B77">
              <w:rPr>
                <w:rFonts w:ascii="Arial" w:hAnsi="Arial" w:cs="Arial"/>
              </w:rPr>
              <w:t>Pouca procura do alunado</w:t>
            </w:r>
          </w:p>
        </w:tc>
        <w:tc>
          <w:tcPr>
            <w:tcW w:w="701" w:type="dxa"/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4B77">
              <w:rPr>
                <w:rFonts w:ascii="Arial" w:hAnsi="Arial" w:cs="Arial"/>
              </w:rPr>
              <w:t>X</w:t>
            </w:r>
          </w:p>
        </w:tc>
        <w:tc>
          <w:tcPr>
            <w:tcW w:w="701" w:type="dxa"/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4B77">
              <w:rPr>
                <w:rFonts w:ascii="Arial" w:hAnsi="Arial" w:cs="Arial"/>
              </w:rPr>
              <w:t>X</w:t>
            </w:r>
          </w:p>
        </w:tc>
      </w:tr>
      <w:tr w:rsidR="00AE6282" w:rsidTr="008F0B35">
        <w:tc>
          <w:tcPr>
            <w:tcW w:w="5216" w:type="dxa"/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8F4B77">
              <w:rPr>
                <w:rFonts w:ascii="Arial" w:hAnsi="Arial" w:cs="Arial"/>
              </w:rPr>
              <w:t>Envolvimento e responsabilidade do monitor</w:t>
            </w:r>
          </w:p>
        </w:tc>
        <w:tc>
          <w:tcPr>
            <w:tcW w:w="701" w:type="dxa"/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4B77">
              <w:rPr>
                <w:rFonts w:ascii="Arial" w:hAnsi="Arial" w:cs="Arial"/>
              </w:rPr>
              <w:t>X</w:t>
            </w:r>
          </w:p>
        </w:tc>
        <w:tc>
          <w:tcPr>
            <w:tcW w:w="699" w:type="dxa"/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4B77">
              <w:rPr>
                <w:rFonts w:ascii="Arial" w:hAnsi="Arial" w:cs="Arial"/>
              </w:rPr>
              <w:t>X</w:t>
            </w:r>
          </w:p>
        </w:tc>
      </w:tr>
      <w:tr w:rsidR="00AE6282" w:rsidTr="008F0B35">
        <w:trPr>
          <w:trHeight w:val="80"/>
        </w:trPr>
        <w:tc>
          <w:tcPr>
            <w:tcW w:w="5216" w:type="dxa"/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8F4B77">
              <w:rPr>
                <w:rFonts w:ascii="Arial" w:hAnsi="Arial" w:cs="Arial"/>
              </w:rPr>
              <w:t>Equilíbrio da posição intermediaria entre professor e aluno do monitor</w:t>
            </w:r>
          </w:p>
        </w:tc>
        <w:tc>
          <w:tcPr>
            <w:tcW w:w="701" w:type="dxa"/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4B77">
              <w:rPr>
                <w:rFonts w:ascii="Arial" w:hAnsi="Arial" w:cs="Arial"/>
              </w:rPr>
              <w:t>X</w:t>
            </w:r>
          </w:p>
        </w:tc>
        <w:tc>
          <w:tcPr>
            <w:tcW w:w="701" w:type="dxa"/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E6282" w:rsidTr="008F0B35">
        <w:tc>
          <w:tcPr>
            <w:tcW w:w="5216" w:type="dxa"/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8F4B77">
              <w:rPr>
                <w:rFonts w:ascii="Arial" w:hAnsi="Arial" w:cs="Arial"/>
              </w:rPr>
              <w:t>Relação professor e monitor</w:t>
            </w:r>
          </w:p>
        </w:tc>
        <w:tc>
          <w:tcPr>
            <w:tcW w:w="701" w:type="dxa"/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4B77">
              <w:rPr>
                <w:rFonts w:ascii="Arial" w:hAnsi="Arial" w:cs="Arial"/>
              </w:rPr>
              <w:t>X</w:t>
            </w:r>
          </w:p>
        </w:tc>
      </w:tr>
      <w:tr w:rsidR="00AE6282" w:rsidTr="008F0B35">
        <w:tc>
          <w:tcPr>
            <w:tcW w:w="5216" w:type="dxa"/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8F4B77">
              <w:rPr>
                <w:rFonts w:ascii="Arial" w:hAnsi="Arial" w:cs="Arial"/>
              </w:rPr>
              <w:t>Implementação</w:t>
            </w:r>
            <w:proofErr w:type="gramEnd"/>
            <w:r w:rsidRPr="008F4B77">
              <w:rPr>
                <w:rFonts w:ascii="Arial" w:hAnsi="Arial" w:cs="Arial"/>
              </w:rPr>
              <w:t xml:space="preserve"> de projetos de pesquisa</w:t>
            </w:r>
          </w:p>
        </w:tc>
        <w:tc>
          <w:tcPr>
            <w:tcW w:w="701" w:type="dxa"/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4B77">
              <w:rPr>
                <w:rFonts w:ascii="Arial" w:hAnsi="Arial" w:cs="Arial"/>
              </w:rPr>
              <w:t>X</w:t>
            </w:r>
          </w:p>
        </w:tc>
        <w:tc>
          <w:tcPr>
            <w:tcW w:w="701" w:type="dxa"/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1" w:type="dxa"/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E6282" w:rsidTr="008F0B35">
        <w:tc>
          <w:tcPr>
            <w:tcW w:w="5216" w:type="dxa"/>
            <w:tcBorders>
              <w:bottom w:val="single" w:sz="4" w:space="0" w:color="000000"/>
            </w:tcBorders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8F4B77">
              <w:rPr>
                <w:rFonts w:ascii="Arial" w:hAnsi="Arial" w:cs="Arial"/>
              </w:rPr>
              <w:t>Voluntariado</w:t>
            </w:r>
          </w:p>
        </w:tc>
        <w:tc>
          <w:tcPr>
            <w:tcW w:w="701" w:type="dxa"/>
            <w:tcBorders>
              <w:bottom w:val="single" w:sz="4" w:space="0" w:color="000000"/>
            </w:tcBorders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1" w:type="dxa"/>
            <w:tcBorders>
              <w:bottom w:val="single" w:sz="4" w:space="0" w:color="000000"/>
            </w:tcBorders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1" w:type="dxa"/>
            <w:tcBorders>
              <w:bottom w:val="single" w:sz="4" w:space="0" w:color="000000"/>
            </w:tcBorders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1" w:type="dxa"/>
            <w:tcBorders>
              <w:bottom w:val="single" w:sz="4" w:space="0" w:color="000000"/>
            </w:tcBorders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bottom w:val="single" w:sz="4" w:space="0" w:color="000000"/>
            </w:tcBorders>
          </w:tcPr>
          <w:p w:rsidR="00AE6282" w:rsidRPr="008F4B77" w:rsidRDefault="00AE6282" w:rsidP="008F0B35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4B77">
              <w:rPr>
                <w:rFonts w:ascii="Arial" w:hAnsi="Arial" w:cs="Arial"/>
              </w:rPr>
              <w:t>X</w:t>
            </w:r>
          </w:p>
        </w:tc>
      </w:tr>
    </w:tbl>
    <w:p w:rsidR="00AE6282" w:rsidRPr="008F4B77" w:rsidRDefault="00AE6282" w:rsidP="00AE6282">
      <w:pPr>
        <w:pStyle w:val="subtexto"/>
        <w:spacing w:before="60" w:after="40" w:line="360" w:lineRule="auto"/>
        <w:ind w:left="0" w:right="113"/>
        <w:jc w:val="both"/>
        <w:rPr>
          <w:rFonts w:ascii="Arial" w:hAnsi="Arial"/>
          <w:b/>
          <w:color w:val="auto"/>
          <w:sz w:val="22"/>
          <w:szCs w:val="22"/>
        </w:rPr>
      </w:pPr>
      <w:r w:rsidRPr="008F4B77">
        <w:rPr>
          <w:rFonts w:ascii="Arial" w:hAnsi="Arial"/>
          <w:b/>
          <w:color w:val="auto"/>
          <w:sz w:val="22"/>
          <w:szCs w:val="22"/>
        </w:rPr>
        <w:t>Fonte: Dados da pesquisa.</w:t>
      </w:r>
    </w:p>
    <w:p w:rsidR="005706AC" w:rsidRDefault="005706AC">
      <w:bookmarkStart w:id="0" w:name="_GoBack"/>
      <w:bookmarkEnd w:id="0"/>
    </w:p>
    <w:sectPr w:rsidR="005706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9C8"/>
    <w:rsid w:val="005706AC"/>
    <w:rsid w:val="00AE6282"/>
    <w:rsid w:val="00EF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2"/>
    <w:pPr>
      <w:suppressAutoHyphens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ubtexto">
    <w:name w:val="subtexto"/>
    <w:basedOn w:val="Normal"/>
    <w:rsid w:val="00AE6282"/>
    <w:pPr>
      <w:suppressAutoHyphens w:val="0"/>
      <w:spacing w:before="280" w:after="280" w:line="288" w:lineRule="auto"/>
      <w:ind w:left="800" w:right="800"/>
    </w:pPr>
    <w:rPr>
      <w:rFonts w:ascii="Verdana" w:eastAsia="Times New Roman" w:hAnsi="Verdana" w:cs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2"/>
    <w:pPr>
      <w:suppressAutoHyphens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ubtexto">
    <w:name w:val="subtexto"/>
    <w:basedOn w:val="Normal"/>
    <w:rsid w:val="00AE6282"/>
    <w:pPr>
      <w:suppressAutoHyphens w:val="0"/>
      <w:spacing w:before="280" w:after="280" w:line="288" w:lineRule="auto"/>
      <w:ind w:left="800" w:right="800"/>
    </w:pPr>
    <w:rPr>
      <w:rFonts w:ascii="Verdana" w:eastAsia="Times New Roman" w:hAnsi="Verdana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dc:description/>
  <cp:lastModifiedBy>Marcelo</cp:lastModifiedBy>
  <cp:revision>2</cp:revision>
  <dcterms:created xsi:type="dcterms:W3CDTF">2010-12-14T02:03:00Z</dcterms:created>
  <dcterms:modified xsi:type="dcterms:W3CDTF">2010-12-14T02:03:00Z</dcterms:modified>
</cp:coreProperties>
</file>